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CE9D4" w14:textId="410B4C70" w:rsidR="00744A89" w:rsidRDefault="007D7366" w:rsidP="00744A89">
      <w:pPr>
        <w:jc w:val="center"/>
        <w:rPr>
          <w14:ligatures w14:val="none"/>
        </w:rPr>
      </w:pPr>
      <w:r>
        <w:rPr>
          <w:noProof/>
        </w:rPr>
        <w:drawing>
          <wp:inline distT="0" distB="0" distL="0" distR="0" wp14:anchorId="0D2CBAC0" wp14:editId="115780DA">
            <wp:extent cx="1553671" cy="2070656"/>
            <wp:effectExtent l="0" t="0" r="0" b="0"/>
            <wp:docPr id="237839810" name="Picture 1" descr="A painting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39810" name="Picture 1" descr="A painting of a person's 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08" cy="208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25734" w14:textId="3E039737" w:rsidR="007C1894" w:rsidRPr="007C1894" w:rsidRDefault="007C1894" w:rsidP="007C1894">
      <w:pPr>
        <w:rPr>
          <w14:ligatures w14:val="none"/>
        </w:rPr>
      </w:pPr>
      <w:r w:rsidRPr="007C1894">
        <w:rPr>
          <w14:ligatures w14:val="none"/>
        </w:rPr>
        <w:t xml:space="preserve">Out of the </w:t>
      </w:r>
      <w:proofErr w:type="gramStart"/>
      <w:r w:rsidRPr="007C1894">
        <w:rPr>
          <w14:ligatures w14:val="none"/>
        </w:rPr>
        <w:t>blue..</w:t>
      </w:r>
      <w:proofErr w:type="gramEnd"/>
    </w:p>
    <w:p w14:paraId="53684E57" w14:textId="77777777" w:rsidR="007C1894" w:rsidRPr="007C1894" w:rsidRDefault="007C1894" w:rsidP="007C1894">
      <w:pPr>
        <w:rPr>
          <w:sz w:val="8"/>
          <w:szCs w:val="8"/>
          <w14:ligatures w14:val="none"/>
        </w:rPr>
      </w:pPr>
    </w:p>
    <w:p w14:paraId="63924163" w14:textId="77777777" w:rsidR="007C1894" w:rsidRPr="007C1894" w:rsidRDefault="007C1894" w:rsidP="007C1894">
      <w:pPr>
        <w:rPr>
          <w14:ligatures w14:val="none"/>
        </w:rPr>
      </w:pPr>
      <w:r w:rsidRPr="007C1894">
        <w:rPr>
          <w14:ligatures w14:val="none"/>
        </w:rPr>
        <w:t>A voice.</w:t>
      </w:r>
    </w:p>
    <w:p w14:paraId="7CE34E60" w14:textId="77777777" w:rsidR="007C1894" w:rsidRPr="007C1894" w:rsidRDefault="007C1894" w:rsidP="007C1894">
      <w:pPr>
        <w:rPr>
          <w14:ligatures w14:val="none"/>
        </w:rPr>
      </w:pPr>
      <w:r w:rsidRPr="007C1894">
        <w:rPr>
          <w14:ligatures w14:val="none"/>
        </w:rPr>
        <w:tab/>
        <w:t>Am I hallucinating?</w:t>
      </w:r>
    </w:p>
    <w:p w14:paraId="3742A9CB" w14:textId="77777777" w:rsidR="007C1894" w:rsidRPr="007C1894" w:rsidRDefault="007C1894" w:rsidP="007C1894">
      <w:pPr>
        <w:rPr>
          <w14:ligatures w14:val="none"/>
        </w:rPr>
      </w:pPr>
      <w:r w:rsidRPr="007C1894">
        <w:rPr>
          <w14:ligatures w14:val="none"/>
        </w:rPr>
        <w:tab/>
        <w:t>Losing my mind?</w:t>
      </w:r>
    </w:p>
    <w:p w14:paraId="47224787" w14:textId="77777777" w:rsidR="007D7366" w:rsidRDefault="007D7366" w:rsidP="007C1894">
      <w:pPr>
        <w:rPr>
          <w14:ligatures w14:val="none"/>
        </w:rPr>
      </w:pPr>
    </w:p>
    <w:p w14:paraId="1378A066" w14:textId="79262339" w:rsidR="007C1894" w:rsidRPr="007C1894" w:rsidRDefault="007C1894" w:rsidP="007D7366">
      <w:pPr>
        <w:jc w:val="center"/>
        <w:rPr>
          <w:b/>
          <w:bCs/>
          <w:color w:val="074F6A" w:themeColor="accent4" w:themeShade="80"/>
          <w14:ligatures w14:val="none"/>
        </w:rPr>
      </w:pPr>
      <w:r w:rsidRPr="007C1894">
        <w:rPr>
          <w:b/>
          <w:bCs/>
          <w:color w:val="074F6A" w:themeColor="accent4" w:themeShade="80"/>
          <w14:ligatures w14:val="none"/>
        </w:rPr>
        <w:t>A distinct awareness that I'm being called….</w:t>
      </w:r>
    </w:p>
    <w:p w14:paraId="15AE1FC1" w14:textId="77777777" w:rsidR="007C1894" w:rsidRPr="007C1894" w:rsidRDefault="007C1894" w:rsidP="007C1894">
      <w:pPr>
        <w:rPr>
          <w:sz w:val="14"/>
          <w:szCs w:val="14"/>
          <w14:ligatures w14:val="none"/>
        </w:rPr>
      </w:pPr>
    </w:p>
    <w:p w14:paraId="5404F984" w14:textId="77777777" w:rsidR="007C1894" w:rsidRPr="007C1894" w:rsidRDefault="007C1894" w:rsidP="007C1894">
      <w:pPr>
        <w:ind w:left="720"/>
        <w:rPr>
          <w14:ligatures w14:val="none"/>
        </w:rPr>
      </w:pPr>
      <w:r w:rsidRPr="007C1894">
        <w:rPr>
          <w14:ligatures w14:val="none"/>
        </w:rPr>
        <w:t>….to change direction.</w:t>
      </w:r>
    </w:p>
    <w:p w14:paraId="5DE524F4" w14:textId="77777777" w:rsidR="007C1894" w:rsidRPr="007C1894" w:rsidRDefault="007C1894" w:rsidP="007C1894">
      <w:pPr>
        <w:ind w:left="720"/>
        <w:rPr>
          <w14:ligatures w14:val="none"/>
        </w:rPr>
      </w:pPr>
      <w:r w:rsidRPr="007C1894">
        <w:rPr>
          <w14:ligatures w14:val="none"/>
        </w:rPr>
        <w:t>….to repent.</w:t>
      </w:r>
    </w:p>
    <w:p w14:paraId="3AC782FA" w14:textId="77777777" w:rsidR="007C1894" w:rsidRPr="007C1894" w:rsidRDefault="007C1894" w:rsidP="007C1894">
      <w:pPr>
        <w:ind w:left="720"/>
        <w:rPr>
          <w14:ligatures w14:val="none"/>
        </w:rPr>
      </w:pPr>
      <w:r w:rsidRPr="007C1894">
        <w:rPr>
          <w14:ligatures w14:val="none"/>
        </w:rPr>
        <w:t>….to turn from Darkness to Light.</w:t>
      </w:r>
    </w:p>
    <w:p w14:paraId="12F87E99" w14:textId="77777777" w:rsidR="007C1894" w:rsidRPr="007C1894" w:rsidRDefault="007C1894" w:rsidP="007C1894">
      <w:pPr>
        <w:rPr>
          <w:sz w:val="16"/>
          <w:szCs w:val="16"/>
          <w14:ligatures w14:val="none"/>
        </w:rPr>
      </w:pPr>
    </w:p>
    <w:p w14:paraId="621D7BE3" w14:textId="1233437C" w:rsidR="007C1894" w:rsidRPr="007C1894" w:rsidRDefault="007C1894" w:rsidP="007C1894">
      <w:pPr>
        <w:rPr>
          <w:b/>
          <w:bCs/>
          <w:i/>
          <w:iCs/>
          <w14:ligatures w14:val="none"/>
        </w:rPr>
      </w:pPr>
      <w:r w:rsidRPr="007C1894">
        <w:rPr>
          <w:b/>
          <w:bCs/>
          <w:i/>
          <w:iCs/>
          <w14:ligatures w14:val="none"/>
        </w:rPr>
        <w:t xml:space="preserve">But even before I was born, God chose me and called me by his marvelous grace. </w:t>
      </w:r>
    </w:p>
    <w:p w14:paraId="2026982C" w14:textId="77777777" w:rsidR="007C1894" w:rsidRDefault="007C1894" w:rsidP="007C1894">
      <w:pPr>
        <w:ind w:left="1440"/>
        <w:jc w:val="center"/>
        <w:rPr>
          <w:b/>
          <w:bCs/>
          <w:i/>
          <w:iCs/>
          <w14:ligatures w14:val="none"/>
        </w:rPr>
      </w:pPr>
      <w:r w:rsidRPr="007C1894">
        <w:rPr>
          <w:b/>
          <w:bCs/>
          <w:i/>
          <w:iCs/>
          <w14:ligatures w14:val="none"/>
        </w:rPr>
        <w:t>Galatians 1:15</w:t>
      </w:r>
    </w:p>
    <w:p w14:paraId="7755D7EF" w14:textId="77777777" w:rsidR="00744A89" w:rsidRPr="007C1894" w:rsidRDefault="00744A89" w:rsidP="007C1894">
      <w:pPr>
        <w:ind w:left="1440"/>
        <w:jc w:val="center"/>
        <w:rPr>
          <w:b/>
          <w:bCs/>
          <w:i/>
          <w:iCs/>
          <w14:ligatures w14:val="none"/>
        </w:rPr>
      </w:pPr>
    </w:p>
    <w:p w14:paraId="03A88842" w14:textId="77777777" w:rsidR="007C1894" w:rsidRPr="007C1894" w:rsidRDefault="007C1894" w:rsidP="007C1894">
      <w:pPr>
        <w:rPr>
          <w:sz w:val="4"/>
          <w:szCs w:val="4"/>
          <w14:ligatures w14:val="none"/>
        </w:rPr>
      </w:pPr>
    </w:p>
    <w:p w14:paraId="73800F42" w14:textId="6C379CA5" w:rsidR="007C1894" w:rsidRPr="007C1894" w:rsidRDefault="007C1894" w:rsidP="00744A89">
      <w:pPr>
        <w:jc w:val="center"/>
        <w:rPr>
          <w:b/>
          <w:bCs/>
          <w:color w:val="074F6A" w:themeColor="accent4" w:themeShade="80"/>
          <w14:ligatures w14:val="none"/>
        </w:rPr>
      </w:pPr>
      <w:r w:rsidRPr="007C1894">
        <w:rPr>
          <w:b/>
          <w:bCs/>
          <w:color w:val="074F6A" w:themeColor="accent4" w:themeShade="80"/>
          <w14:ligatures w14:val="none"/>
        </w:rPr>
        <w:t>The Transcendent,</w:t>
      </w:r>
    </w:p>
    <w:p w14:paraId="448209F5" w14:textId="5F3415DD" w:rsidR="007C1894" w:rsidRPr="007C1894" w:rsidRDefault="007C1894" w:rsidP="00744A89">
      <w:pPr>
        <w:jc w:val="center"/>
        <w:rPr>
          <w:b/>
          <w:bCs/>
          <w:color w:val="074F6A" w:themeColor="accent4" w:themeShade="80"/>
          <w14:ligatures w14:val="none"/>
        </w:rPr>
      </w:pPr>
      <w:r w:rsidRPr="007C1894">
        <w:rPr>
          <w:b/>
          <w:bCs/>
          <w:color w:val="074F6A" w:themeColor="accent4" w:themeShade="80"/>
          <w14:ligatures w14:val="none"/>
        </w:rPr>
        <w:t>Unknowable God</w:t>
      </w:r>
      <w:r w:rsidR="00744A89" w:rsidRPr="007D7366">
        <w:rPr>
          <w:b/>
          <w:bCs/>
          <w:color w:val="074F6A" w:themeColor="accent4" w:themeShade="80"/>
          <w14:ligatures w14:val="none"/>
        </w:rPr>
        <w:t xml:space="preserve"> </w:t>
      </w:r>
      <w:r w:rsidRPr="007C1894">
        <w:rPr>
          <w:b/>
          <w:bCs/>
          <w:color w:val="074F6A" w:themeColor="accent4" w:themeShade="80"/>
          <w14:ligatures w14:val="none"/>
        </w:rPr>
        <w:t>is also Immanent.</w:t>
      </w:r>
    </w:p>
    <w:p w14:paraId="4BC4D385" w14:textId="77777777" w:rsidR="007C1894" w:rsidRPr="007C1894" w:rsidRDefault="007C1894" w:rsidP="007C1894">
      <w:pPr>
        <w:rPr>
          <w:sz w:val="8"/>
          <w:szCs w:val="8"/>
          <w14:ligatures w14:val="none"/>
        </w:rPr>
      </w:pPr>
    </w:p>
    <w:p w14:paraId="58F37526" w14:textId="77777777" w:rsidR="007C1894" w:rsidRPr="007C1894" w:rsidRDefault="007C1894" w:rsidP="007C1894">
      <w:pPr>
        <w:rPr>
          <w14:ligatures w14:val="none"/>
        </w:rPr>
      </w:pPr>
      <w:r w:rsidRPr="007C1894">
        <w:rPr>
          <w14:ligatures w14:val="none"/>
        </w:rPr>
        <w:t>If it hasn't happened to you yet… it will.</w:t>
      </w:r>
    </w:p>
    <w:p w14:paraId="0EE218DC" w14:textId="77777777" w:rsidR="007C1894" w:rsidRPr="007C1894" w:rsidRDefault="007C1894" w:rsidP="007C1894">
      <w:pPr>
        <w:rPr>
          <w:sz w:val="10"/>
          <w:szCs w:val="10"/>
          <w14:ligatures w14:val="none"/>
        </w:rPr>
      </w:pPr>
    </w:p>
    <w:p w14:paraId="12E07289" w14:textId="77777777" w:rsidR="007C1894" w:rsidRPr="007C1894" w:rsidRDefault="007C1894" w:rsidP="00744A89">
      <w:pPr>
        <w:jc w:val="center"/>
        <w:rPr>
          <w:b/>
          <w:bCs/>
          <w:color w:val="074F6A" w:themeColor="accent4" w:themeShade="80"/>
          <w14:ligatures w14:val="none"/>
        </w:rPr>
      </w:pPr>
      <w:r w:rsidRPr="007C1894">
        <w:rPr>
          <w:b/>
          <w:bCs/>
          <w:color w:val="074F6A" w:themeColor="accent4" w:themeShade="80"/>
          <w14:ligatures w14:val="none"/>
        </w:rPr>
        <w:t>You will encounter his voice…his call.</w:t>
      </w:r>
    </w:p>
    <w:p w14:paraId="4796B79A" w14:textId="77777777" w:rsidR="007C1894" w:rsidRPr="007C1894" w:rsidRDefault="007C1894" w:rsidP="007C1894">
      <w:pPr>
        <w:rPr>
          <w:sz w:val="12"/>
          <w:szCs w:val="12"/>
          <w14:ligatures w14:val="none"/>
        </w:rPr>
      </w:pPr>
    </w:p>
    <w:p w14:paraId="7C0E73DF" w14:textId="77777777" w:rsidR="007C1894" w:rsidRPr="007C1894" w:rsidRDefault="007C1894" w:rsidP="007C1894">
      <w:pPr>
        <w:rPr>
          <w:b/>
          <w:bCs/>
          <w:i/>
          <w:iCs/>
          <w14:ligatures w14:val="none"/>
        </w:rPr>
      </w:pPr>
      <w:r w:rsidRPr="007C1894">
        <w:rPr>
          <w:b/>
          <w:bCs/>
          <w:i/>
          <w:iCs/>
          <w14:ligatures w14:val="none"/>
        </w:rPr>
        <w:t xml:space="preserve">“Truly, truly, I say to you, an hour is coming, and is now here, when the dead will hear the voice of the Son of God, and those who hear will live.                                                      </w:t>
      </w:r>
    </w:p>
    <w:p w14:paraId="5180258D" w14:textId="77777777" w:rsidR="007C1894" w:rsidRPr="007C1894" w:rsidRDefault="007C1894" w:rsidP="007C1894">
      <w:pPr>
        <w:ind w:left="3600"/>
        <w:rPr>
          <w:b/>
          <w:bCs/>
          <w:i/>
          <w:iCs/>
          <w14:ligatures w14:val="none"/>
        </w:rPr>
      </w:pPr>
      <w:r w:rsidRPr="007C1894">
        <w:rPr>
          <w:b/>
          <w:bCs/>
          <w:i/>
          <w:iCs/>
          <w14:ligatures w14:val="none"/>
        </w:rPr>
        <w:t>John 5:25</w:t>
      </w:r>
    </w:p>
    <w:p w14:paraId="3C2D6FA9" w14:textId="77777777" w:rsidR="007C1894" w:rsidRPr="007C1894" w:rsidRDefault="007C1894" w:rsidP="007C1894">
      <w:pPr>
        <w:rPr>
          <w:sz w:val="10"/>
          <w:szCs w:val="10"/>
          <w14:ligatures w14:val="none"/>
        </w:rPr>
      </w:pPr>
    </w:p>
    <w:p w14:paraId="3B6A1030" w14:textId="1B94B633" w:rsidR="007C1894" w:rsidRPr="007C1894" w:rsidRDefault="007C1894" w:rsidP="00744A89">
      <w:pPr>
        <w:rPr>
          <w14:ligatures w14:val="none"/>
        </w:rPr>
      </w:pPr>
      <w:r w:rsidRPr="007C1894">
        <w:rPr>
          <w14:ligatures w14:val="none"/>
        </w:rPr>
        <w:t>Once you hear the call, it’s a matter of answering it…</w:t>
      </w:r>
    </w:p>
    <w:p w14:paraId="6EFBE1A5" w14:textId="77777777" w:rsidR="007C1894" w:rsidRPr="007C1894" w:rsidRDefault="007C1894" w:rsidP="007C1894">
      <w:pPr>
        <w:ind w:left="720"/>
        <w:rPr>
          <w:sz w:val="6"/>
          <w:szCs w:val="6"/>
          <w14:ligatures w14:val="none"/>
        </w:rPr>
      </w:pPr>
    </w:p>
    <w:p w14:paraId="500C5979" w14:textId="77777777" w:rsidR="007C1894" w:rsidRPr="007C1894" w:rsidRDefault="007C1894" w:rsidP="007C1894">
      <w:pPr>
        <w:rPr>
          <w14:ligatures w14:val="none"/>
        </w:rPr>
      </w:pPr>
      <w:r w:rsidRPr="007C1894">
        <w:rPr>
          <w14:ligatures w14:val="none"/>
        </w:rPr>
        <w:tab/>
        <w:t>Day by day.</w:t>
      </w:r>
    </w:p>
    <w:p w14:paraId="04D14B68" w14:textId="77777777" w:rsidR="007C1894" w:rsidRPr="007C1894" w:rsidRDefault="007C1894" w:rsidP="007C1894">
      <w:pPr>
        <w:rPr>
          <w14:ligatures w14:val="none"/>
        </w:rPr>
      </w:pPr>
      <w:r w:rsidRPr="007C1894">
        <w:rPr>
          <w14:ligatures w14:val="none"/>
        </w:rPr>
        <w:tab/>
        <w:t>Hour by hour.</w:t>
      </w:r>
    </w:p>
    <w:p w14:paraId="6C467D17" w14:textId="77777777" w:rsidR="007C1894" w:rsidRPr="007C1894" w:rsidRDefault="007C1894" w:rsidP="007C1894">
      <w:pPr>
        <w:rPr>
          <w:sz w:val="8"/>
          <w:szCs w:val="8"/>
          <w14:ligatures w14:val="none"/>
        </w:rPr>
      </w:pPr>
    </w:p>
    <w:p w14:paraId="6739D0EA" w14:textId="77777777" w:rsidR="007C1894" w:rsidRPr="007C1894" w:rsidRDefault="007C1894" w:rsidP="00744A89">
      <w:pPr>
        <w:jc w:val="center"/>
        <w:rPr>
          <w:b/>
          <w:bCs/>
          <w:color w:val="074F6A" w:themeColor="accent4" w:themeShade="80"/>
          <w:sz w:val="28"/>
          <w:szCs w:val="28"/>
          <w14:ligatures w14:val="none"/>
        </w:rPr>
      </w:pPr>
      <w:r w:rsidRPr="007C1894">
        <w:rPr>
          <w:b/>
          <w:bCs/>
          <w:color w:val="074F6A" w:themeColor="accent4" w:themeShade="80"/>
          <w:sz w:val="28"/>
          <w:szCs w:val="28"/>
          <w14:ligatures w14:val="none"/>
        </w:rPr>
        <w:t>Those who hear shall live.</w:t>
      </w:r>
    </w:p>
    <w:p w14:paraId="3C8E84DB" w14:textId="3D9B7EAD" w:rsidR="007C1894" w:rsidRPr="00344BDB" w:rsidRDefault="007C1894" w:rsidP="007C1894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</w:t>
      </w:r>
    </w:p>
    <w:p w14:paraId="428BABC3" w14:textId="41B5DE83" w:rsidR="007C1894" w:rsidRPr="00344BDB" w:rsidRDefault="007C1894" w:rsidP="007C1894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 xml:space="preserve">Art: </w:t>
      </w:r>
      <w:r w:rsidR="007D7366">
        <w:rPr>
          <w:i/>
          <w:iCs/>
          <w:sz w:val="16"/>
          <w:szCs w:val="16"/>
        </w:rPr>
        <w:t>Sara Joseph</w:t>
      </w:r>
    </w:p>
    <w:p w14:paraId="03492864" w14:textId="77777777" w:rsidR="007C1894" w:rsidRPr="0069151C" w:rsidRDefault="007C1894" w:rsidP="007C1894">
      <w:pPr>
        <w:rPr>
          <w:sz w:val="14"/>
          <w:szCs w:val="14"/>
        </w:rPr>
      </w:pPr>
    </w:p>
    <w:p w14:paraId="289F41EC" w14:textId="77777777" w:rsidR="007C1894" w:rsidRPr="007B7776" w:rsidRDefault="007C1894" w:rsidP="007C1894">
      <w:pPr>
        <w:jc w:val="center"/>
        <w:rPr>
          <w:rFonts w:ascii="Georgia" w:hAnsi="Georgia"/>
          <w:b/>
          <w:bCs/>
          <w:color w:val="595959" w:themeColor="text1" w:themeTint="A6"/>
          <w:sz w:val="22"/>
          <w:szCs w:val="22"/>
        </w:rPr>
      </w:pPr>
      <w:hyperlink r:id="rId7" w:history="1">
        <w:r w:rsidRPr="007B7776">
          <w:rPr>
            <w:rStyle w:val="Hyperlink"/>
            <w:rFonts w:ascii="Georgia" w:eastAsiaTheme="majorEastAsia" w:hAnsi="Georgia"/>
            <w:b/>
            <w:bCs/>
            <w:color w:val="595959" w:themeColor="text1" w:themeTint="A6"/>
            <w:sz w:val="22"/>
            <w:szCs w:val="22"/>
          </w:rPr>
          <w:t>Maranatha Mirror Messages</w:t>
        </w:r>
      </w:hyperlink>
    </w:p>
    <w:p w14:paraId="00B0BA0E" w14:textId="77777777" w:rsidR="007C1894" w:rsidRPr="007B7776" w:rsidRDefault="007C1894" w:rsidP="007C1894">
      <w:pPr>
        <w:jc w:val="center"/>
        <w:rPr>
          <w:rFonts w:ascii="Georgia" w:hAnsi="Georgia"/>
          <w:color w:val="595959" w:themeColor="text1" w:themeTint="A6"/>
          <w:sz w:val="20"/>
          <w:szCs w:val="20"/>
        </w:rPr>
      </w:pPr>
      <w:hyperlink r:id="rId8" w:history="1">
        <w:r w:rsidRPr="007B7776">
          <w:rPr>
            <w:rStyle w:val="Hyperlink"/>
            <w:rFonts w:ascii="Georgia" w:eastAsiaTheme="majorEastAsia" w:hAnsi="Georgia"/>
            <w:color w:val="595959" w:themeColor="text1" w:themeTint="A6"/>
            <w:sz w:val="20"/>
            <w:szCs w:val="20"/>
          </w:rPr>
          <w:t>mmirror.net</w:t>
        </w:r>
      </w:hyperlink>
    </w:p>
    <w:p w14:paraId="16DE61DD" w14:textId="77777777" w:rsidR="007C1894" w:rsidRDefault="007C1894" w:rsidP="007C1894"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5D064B" wp14:editId="17D01891">
            <wp:simplePos x="0" y="0"/>
            <wp:positionH relativeFrom="margin">
              <wp:posOffset>2653845</wp:posOffset>
            </wp:positionH>
            <wp:positionV relativeFrom="paragraph">
              <wp:posOffset>146050</wp:posOffset>
            </wp:positionV>
            <wp:extent cx="661102" cy="783764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02" cy="78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7C317" w14:textId="77777777" w:rsidR="006A6155" w:rsidRDefault="006A6155"/>
    <w:sectPr w:rsidR="006A61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5575E" w14:textId="77777777" w:rsidR="00744A89" w:rsidRDefault="00744A89" w:rsidP="00744A89">
      <w:r>
        <w:separator/>
      </w:r>
    </w:p>
  </w:endnote>
  <w:endnote w:type="continuationSeparator" w:id="0">
    <w:p w14:paraId="1C7BE699" w14:textId="77777777" w:rsidR="00744A89" w:rsidRDefault="00744A89" w:rsidP="0074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00A18" w14:textId="77777777" w:rsidR="00744A89" w:rsidRDefault="00744A89" w:rsidP="00744A89">
      <w:r>
        <w:separator/>
      </w:r>
    </w:p>
  </w:footnote>
  <w:footnote w:type="continuationSeparator" w:id="0">
    <w:p w14:paraId="1D7DC7EB" w14:textId="77777777" w:rsidR="00744A89" w:rsidRDefault="00744A89" w:rsidP="0074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F00FF" w14:textId="66E94CDB" w:rsidR="00744A89" w:rsidRPr="00744A89" w:rsidRDefault="00744A89" w:rsidP="00744A89">
    <w:pPr>
      <w:jc w:val="center"/>
      <w:rPr>
        <w:b/>
        <w:bCs/>
        <w:sz w:val="28"/>
        <w:szCs w:val="28"/>
        <w14:ligatures w14:val="none"/>
      </w:rPr>
    </w:pPr>
    <w:r w:rsidRPr="007C1894">
      <w:rPr>
        <w:b/>
        <w:bCs/>
        <w:sz w:val="28"/>
        <w:szCs w:val="28"/>
        <w14:ligatures w14:val="none"/>
      </w:rPr>
      <w:t>WHERE DID THAT</w:t>
    </w:r>
    <w:r>
      <w:rPr>
        <w:b/>
        <w:bCs/>
        <w:sz w:val="28"/>
        <w:szCs w:val="28"/>
        <w14:ligatures w14:val="none"/>
      </w:rPr>
      <w:t xml:space="preserve"> </w:t>
    </w:r>
    <w:r w:rsidRPr="007C1894">
      <w:rPr>
        <w:b/>
        <w:bCs/>
        <w:sz w:val="28"/>
        <w:szCs w:val="28"/>
        <w14:ligatures w14:val="none"/>
      </w:rPr>
      <w:t>VOICE COME FROM?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94"/>
    <w:rsid w:val="00224AED"/>
    <w:rsid w:val="004F3D1B"/>
    <w:rsid w:val="00611805"/>
    <w:rsid w:val="006500B7"/>
    <w:rsid w:val="006A6155"/>
    <w:rsid w:val="00744A89"/>
    <w:rsid w:val="007C1894"/>
    <w:rsid w:val="007D7366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880AF"/>
  <w15:chartTrackingRefBased/>
  <w15:docId w15:val="{F6987C8A-9A39-4218-82BF-CC72EF6C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8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8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8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8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8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8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8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189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A89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A89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2024-10-07T13:48:00Z</dcterms:created>
  <dcterms:modified xsi:type="dcterms:W3CDTF">2024-10-07T13:48:00Z</dcterms:modified>
</cp:coreProperties>
</file>