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590E8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rPr>
          <w:noProof/>
        </w:rPr>
        <w:drawing>
          <wp:inline distT="0" distB="0" distL="0" distR="0" wp14:anchorId="7244FB6F" wp14:editId="6BD84964">
            <wp:extent cx="3279134" cy="1847850"/>
            <wp:effectExtent l="0" t="0" r="0" b="0"/>
            <wp:docPr id="1995581346" name="Picture 1995581346" descr="A person walking on a pat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81346" name="Picture 1995581346" descr="A person walking on a path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79" cy="185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E50F" w14:textId="77777777" w:rsidR="00B94AFE" w:rsidRPr="00B94AFE" w:rsidRDefault="00B94AFE" w:rsidP="00B94AFE">
      <w:pPr>
        <w:ind w:right="-162"/>
        <w:jc w:val="center"/>
        <w:rPr>
          <w:sz w:val="6"/>
          <w:szCs w:val="6"/>
          <w:lang w:val="ru-RU"/>
        </w:rPr>
      </w:pPr>
    </w:p>
    <w:p w14:paraId="57C41C95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rPr>
          <w:lang w:val="ru-RU"/>
        </w:rPr>
        <w:t>It's not just curiosity.</w:t>
      </w:r>
    </w:p>
    <w:p w14:paraId="19895972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rPr>
          <w:lang w:val="ru-RU"/>
        </w:rPr>
        <w:t>It's fear.</w:t>
      </w:r>
    </w:p>
    <w:p w14:paraId="453931AC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rPr>
          <w:lang w:val="ru-RU"/>
        </w:rPr>
        <w:t>It's the deep certainty that sooner or later I'm going to die.</w:t>
      </w:r>
    </w:p>
    <w:p w14:paraId="3E33635C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rPr>
          <w:lang w:val="ru-RU"/>
        </w:rPr>
        <w:t>Then what?</w:t>
      </w:r>
    </w:p>
    <w:p w14:paraId="54778C06" w14:textId="77777777" w:rsidR="00B94AFE" w:rsidRPr="00B94AFE" w:rsidRDefault="00B94AFE" w:rsidP="00B94AFE">
      <w:pPr>
        <w:ind w:right="-162"/>
        <w:jc w:val="center"/>
        <w:rPr>
          <w:sz w:val="12"/>
          <w:szCs w:val="12"/>
          <w:lang w:val="ru-RU"/>
        </w:rPr>
      </w:pPr>
    </w:p>
    <w:p w14:paraId="0943A696" w14:textId="77777777" w:rsidR="00B94AFE" w:rsidRPr="00B94AFE" w:rsidRDefault="00B94AFE" w:rsidP="00B94AFE">
      <w:pPr>
        <w:ind w:right="-162"/>
        <w:rPr>
          <w:lang w:val="ru-RU"/>
        </w:rPr>
      </w:pPr>
      <w:r w:rsidRPr="00B94AFE">
        <w:rPr>
          <w:lang w:val="ru-RU"/>
        </w:rPr>
        <w:t>What  awaits me when this brief journey comes to an abrupt end?</w:t>
      </w:r>
    </w:p>
    <w:p w14:paraId="035A8B42" w14:textId="77777777" w:rsidR="00B94AFE" w:rsidRPr="00B94AFE" w:rsidRDefault="00B94AFE" w:rsidP="00B94AFE">
      <w:pPr>
        <w:ind w:right="-162"/>
        <w:rPr>
          <w:sz w:val="12"/>
          <w:szCs w:val="12"/>
          <w:lang w:val="ru-RU"/>
        </w:rPr>
      </w:pPr>
    </w:p>
    <w:p w14:paraId="439D1062" w14:textId="77777777" w:rsidR="00B94AFE" w:rsidRPr="00B94AFE" w:rsidRDefault="00B94AFE" w:rsidP="00B94AFE">
      <w:pPr>
        <w:ind w:right="-162"/>
        <w:rPr>
          <w:lang w:val="ru-RU"/>
        </w:rPr>
      </w:pPr>
      <w:r w:rsidRPr="00B94AFE">
        <w:rPr>
          <w:lang w:val="ru-RU"/>
        </w:rPr>
        <w:t>Now is the time to get to know the One who is Lord over</w:t>
      </w:r>
      <w:r w:rsidRPr="00B94AFE">
        <w:t xml:space="preserve"> </w:t>
      </w:r>
      <w:r w:rsidRPr="00B94AFE">
        <w:rPr>
          <w:lang w:val="ru-RU"/>
        </w:rPr>
        <w:t>both sides of the grave.</w:t>
      </w:r>
    </w:p>
    <w:p w14:paraId="7B8A5C49" w14:textId="77777777" w:rsidR="00B94AFE" w:rsidRPr="00B94AFE" w:rsidRDefault="00B94AFE" w:rsidP="00B94AFE">
      <w:pPr>
        <w:ind w:right="-162"/>
        <w:jc w:val="center"/>
        <w:rPr>
          <w:sz w:val="12"/>
          <w:szCs w:val="12"/>
          <w:lang w:val="ru-RU"/>
        </w:rPr>
      </w:pPr>
    </w:p>
    <w:p w14:paraId="060350D0" w14:textId="77777777" w:rsidR="00B94AFE" w:rsidRPr="00B94AFE" w:rsidRDefault="00B94AFE" w:rsidP="00B94AFE">
      <w:pPr>
        <w:ind w:right="-162"/>
        <w:jc w:val="center"/>
        <w:rPr>
          <w:b/>
          <w:i/>
          <w:lang w:val="ru-RU"/>
        </w:rPr>
      </w:pPr>
      <w:r w:rsidRPr="00B94AFE">
        <w:rPr>
          <w:b/>
          <w:i/>
          <w:lang w:val="ru-RU"/>
        </w:rPr>
        <w:t xml:space="preserve">"Truly, truly I say to you, </w:t>
      </w:r>
    </w:p>
    <w:p w14:paraId="483FEB71" w14:textId="77777777" w:rsidR="00B94AFE" w:rsidRPr="00B94AFE" w:rsidRDefault="00B94AFE" w:rsidP="00B94AFE">
      <w:pPr>
        <w:ind w:right="-162"/>
        <w:jc w:val="center"/>
        <w:rPr>
          <w:b/>
          <w:i/>
          <w:lang w:val="ru-RU"/>
        </w:rPr>
      </w:pPr>
      <w:r w:rsidRPr="00B94AFE">
        <w:rPr>
          <w:b/>
          <w:i/>
          <w:lang w:val="ru-RU"/>
        </w:rPr>
        <w:t>if anyone keeps my word he will never see death."</w:t>
      </w:r>
    </w:p>
    <w:p w14:paraId="57382A83" w14:textId="77777777" w:rsidR="00B94AFE" w:rsidRPr="00B94AFE" w:rsidRDefault="00B94AFE" w:rsidP="00B94AFE">
      <w:pPr>
        <w:ind w:right="-162"/>
        <w:jc w:val="center"/>
        <w:rPr>
          <w:bCs/>
          <w:i/>
          <w:lang w:val="ru-RU"/>
        </w:rPr>
      </w:pPr>
      <w:r w:rsidRPr="00B94AFE">
        <w:rPr>
          <w:b/>
          <w:i/>
          <w:lang w:val="ru-RU"/>
        </w:rPr>
        <w:tab/>
      </w:r>
      <w:r w:rsidRPr="00B94AFE">
        <w:rPr>
          <w:b/>
          <w:i/>
          <w:lang w:val="ru-RU"/>
        </w:rPr>
        <w:tab/>
      </w:r>
      <w:r w:rsidRPr="00B94AFE">
        <w:rPr>
          <w:b/>
          <w:i/>
          <w:lang w:val="ru-RU"/>
        </w:rPr>
        <w:tab/>
      </w:r>
      <w:r w:rsidRPr="00B94AFE">
        <w:rPr>
          <w:b/>
          <w:i/>
          <w:lang w:val="ru-RU"/>
        </w:rPr>
        <w:tab/>
      </w:r>
      <w:r w:rsidRPr="00B94AFE">
        <w:rPr>
          <w:bCs/>
          <w:i/>
          <w:sz w:val="22"/>
          <w:szCs w:val="22"/>
          <w:lang w:val="ru-RU"/>
        </w:rPr>
        <w:t>John 8:51</w:t>
      </w:r>
    </w:p>
    <w:p w14:paraId="20C3C2FA" w14:textId="77777777" w:rsidR="00B94AFE" w:rsidRPr="00B94AFE" w:rsidRDefault="00B94AFE" w:rsidP="00B94AFE">
      <w:pPr>
        <w:ind w:right="-162"/>
        <w:jc w:val="center"/>
        <w:rPr>
          <w:b/>
          <w:bCs/>
          <w:color w:val="990000"/>
          <w:sz w:val="26"/>
          <w:szCs w:val="26"/>
          <w:lang w:val="ru-RU"/>
        </w:rPr>
      </w:pPr>
      <w:r w:rsidRPr="00B94AFE">
        <w:rPr>
          <w:b/>
          <w:bCs/>
          <w:color w:val="990000"/>
          <w:sz w:val="26"/>
          <w:szCs w:val="26"/>
          <w:lang w:val="ru-RU"/>
        </w:rPr>
        <w:t>Life---</w:t>
      </w:r>
    </w:p>
    <w:p w14:paraId="111BAD11" w14:textId="77777777" w:rsidR="00B94AFE" w:rsidRPr="00B94AFE" w:rsidRDefault="00B94AFE" w:rsidP="00B94AFE">
      <w:pPr>
        <w:ind w:right="-162"/>
        <w:jc w:val="center"/>
        <w:rPr>
          <w:color w:val="323E4F"/>
          <w:sz w:val="8"/>
          <w:szCs w:val="8"/>
          <w:lang w:val="ru-RU"/>
        </w:rPr>
      </w:pPr>
    </w:p>
    <w:p w14:paraId="6DCB1A26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rPr>
          <w:lang w:val="ru-RU"/>
        </w:rPr>
        <w:t>---True life, which does not end when the heart stops beating,</w:t>
      </w:r>
    </w:p>
    <w:p w14:paraId="23B70DC1" w14:textId="77777777" w:rsidR="00B94AFE" w:rsidRPr="00B94AFE" w:rsidRDefault="00B94AFE" w:rsidP="00B94AFE">
      <w:pPr>
        <w:rPr>
          <w:sz w:val="4"/>
          <w:szCs w:val="4"/>
        </w:rPr>
      </w:pPr>
    </w:p>
    <w:p w14:paraId="409778F5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t xml:space="preserve">Life that </w:t>
      </w:r>
      <w:r w:rsidRPr="00B94AFE">
        <w:rPr>
          <w:lang w:val="ru-RU"/>
        </w:rPr>
        <w:t>begins now</w:t>
      </w:r>
      <w:proofErr w:type="gramStart"/>
      <w:r w:rsidRPr="00B94AFE">
        <w:rPr>
          <w:lang w:val="ru-RU"/>
        </w:rPr>
        <w:t>….on</w:t>
      </w:r>
      <w:proofErr w:type="gramEnd"/>
      <w:r w:rsidRPr="00B94AFE">
        <w:rPr>
          <w:lang w:val="ru-RU"/>
        </w:rPr>
        <w:t xml:space="preserve"> this side of the grave.</w:t>
      </w:r>
    </w:p>
    <w:p w14:paraId="0E0832A9" w14:textId="77777777" w:rsidR="00B94AFE" w:rsidRPr="00B94AFE" w:rsidRDefault="00B94AFE" w:rsidP="00B94AFE">
      <w:pPr>
        <w:ind w:right="-162"/>
        <w:jc w:val="center"/>
        <w:rPr>
          <w:lang w:val="ru-RU"/>
        </w:rPr>
      </w:pPr>
    </w:p>
    <w:p w14:paraId="6B8C4732" w14:textId="77777777" w:rsidR="00B94AFE" w:rsidRPr="00B94AFE" w:rsidRDefault="00B94AFE" w:rsidP="00B94AFE">
      <w:pPr>
        <w:ind w:right="-162"/>
        <w:jc w:val="center"/>
        <w:rPr>
          <w:b/>
          <w:i/>
          <w:lang w:val="ru-RU"/>
        </w:rPr>
      </w:pPr>
      <w:r w:rsidRPr="00B94AFE">
        <w:rPr>
          <w:b/>
          <w:i/>
          <w:lang w:val="ru-RU"/>
        </w:rPr>
        <w:t>"It is the Spirit that gives life, the flesh is of no avail.  The words that I have spoken to you, they are Spirit and they are life."</w:t>
      </w:r>
    </w:p>
    <w:p w14:paraId="7F944624" w14:textId="77777777" w:rsidR="00B94AFE" w:rsidRPr="00B94AFE" w:rsidRDefault="00B94AFE" w:rsidP="00B94AFE">
      <w:pPr>
        <w:ind w:right="-162"/>
        <w:jc w:val="center"/>
        <w:rPr>
          <w:b/>
          <w:i/>
          <w:sz w:val="10"/>
          <w:szCs w:val="10"/>
          <w:lang w:val="ru-RU"/>
        </w:rPr>
      </w:pPr>
    </w:p>
    <w:p w14:paraId="7653D261" w14:textId="77777777" w:rsidR="00B94AFE" w:rsidRPr="00B94AFE" w:rsidRDefault="00B94AFE" w:rsidP="00B94AFE">
      <w:pPr>
        <w:ind w:right="-162"/>
        <w:jc w:val="center"/>
        <w:rPr>
          <w:bCs/>
          <w:i/>
          <w:sz w:val="22"/>
          <w:szCs w:val="22"/>
          <w:lang w:val="ru-RU"/>
        </w:rPr>
      </w:pPr>
      <w:r w:rsidRPr="00B94AFE">
        <w:rPr>
          <w:b/>
          <w:i/>
          <w:lang w:val="ru-RU"/>
        </w:rPr>
        <w:tab/>
      </w:r>
      <w:r w:rsidRPr="00B94AFE">
        <w:rPr>
          <w:b/>
          <w:i/>
          <w:lang w:val="ru-RU"/>
        </w:rPr>
        <w:tab/>
      </w:r>
      <w:r w:rsidRPr="00B94AFE">
        <w:rPr>
          <w:b/>
          <w:i/>
          <w:lang w:val="ru-RU"/>
        </w:rPr>
        <w:tab/>
      </w:r>
      <w:r w:rsidRPr="00B94AFE">
        <w:rPr>
          <w:b/>
          <w:i/>
          <w:lang w:val="ru-RU"/>
        </w:rPr>
        <w:tab/>
      </w:r>
      <w:r w:rsidRPr="00B94AFE">
        <w:rPr>
          <w:bCs/>
          <w:i/>
          <w:sz w:val="22"/>
          <w:szCs w:val="22"/>
          <w:lang w:val="ru-RU"/>
        </w:rPr>
        <w:t>John 6:63</w:t>
      </w:r>
    </w:p>
    <w:p w14:paraId="08BAC475" w14:textId="77777777" w:rsidR="00B94AFE" w:rsidRPr="00B94AFE" w:rsidRDefault="00B94AFE" w:rsidP="00B94AFE">
      <w:pPr>
        <w:ind w:right="-162"/>
        <w:jc w:val="center"/>
        <w:rPr>
          <w:b/>
          <w:i/>
          <w:sz w:val="12"/>
          <w:szCs w:val="12"/>
          <w:lang w:val="ru-RU"/>
        </w:rPr>
      </w:pPr>
    </w:p>
    <w:p w14:paraId="000F81AB" w14:textId="77777777" w:rsidR="00B94AFE" w:rsidRPr="00B94AFE" w:rsidRDefault="00B94AFE" w:rsidP="00B94AFE">
      <w:pPr>
        <w:ind w:right="-162"/>
        <w:jc w:val="center"/>
        <w:rPr>
          <w:lang w:val="ru-RU"/>
        </w:rPr>
      </w:pPr>
      <w:r w:rsidRPr="00B94AFE">
        <w:rPr>
          <w:lang w:val="ru-RU"/>
        </w:rPr>
        <w:t>His words convey life from another realm.</w:t>
      </w:r>
    </w:p>
    <w:p w14:paraId="6DEE2355" w14:textId="77777777" w:rsidR="00B94AFE" w:rsidRPr="00B94AFE" w:rsidRDefault="00B94AFE" w:rsidP="00B94AFE">
      <w:pPr>
        <w:spacing w:line="360" w:lineRule="auto"/>
        <w:ind w:right="-162"/>
        <w:jc w:val="center"/>
        <w:rPr>
          <w:lang w:val="ru-RU"/>
        </w:rPr>
      </w:pPr>
      <w:r w:rsidRPr="00B94AFE">
        <w:rPr>
          <w:lang w:val="ru-RU"/>
        </w:rPr>
        <w:t>His words raise the dead.</w:t>
      </w:r>
    </w:p>
    <w:p w14:paraId="63CE6625" w14:textId="77777777" w:rsidR="00B94AFE" w:rsidRPr="00B94AFE" w:rsidRDefault="00B94AFE" w:rsidP="00B94AFE">
      <w:pPr>
        <w:spacing w:line="360" w:lineRule="auto"/>
        <w:ind w:right="-162"/>
        <w:jc w:val="center"/>
        <w:rPr>
          <w:b/>
          <w:bCs/>
          <w:color w:val="990000"/>
          <w:sz w:val="26"/>
          <w:szCs w:val="26"/>
          <w:lang w:val="ru-RU"/>
        </w:rPr>
      </w:pPr>
      <w:r w:rsidRPr="00B94AFE">
        <w:rPr>
          <w:b/>
          <w:bCs/>
          <w:color w:val="990000"/>
          <w:sz w:val="26"/>
          <w:szCs w:val="26"/>
          <w:lang w:val="ru-RU"/>
        </w:rPr>
        <w:t xml:space="preserve">His words </w:t>
      </w:r>
      <w:r w:rsidRPr="00B94AFE">
        <w:rPr>
          <w:b/>
          <w:bCs/>
          <w:i/>
          <w:color w:val="990000"/>
          <w:sz w:val="26"/>
          <w:szCs w:val="26"/>
          <w:lang w:val="ru-RU"/>
        </w:rPr>
        <w:t>are</w:t>
      </w:r>
      <w:r w:rsidRPr="00B94AFE">
        <w:rPr>
          <w:b/>
          <w:bCs/>
          <w:color w:val="990000"/>
          <w:sz w:val="26"/>
          <w:szCs w:val="26"/>
          <w:lang w:val="ru-RU"/>
        </w:rPr>
        <w:t xml:space="preserve"> life.</w:t>
      </w:r>
    </w:p>
    <w:p w14:paraId="00318112" w14:textId="77777777" w:rsidR="00B94AFE" w:rsidRPr="00B94AFE" w:rsidRDefault="00B94AFE" w:rsidP="00B94AFE">
      <w:pPr>
        <w:spacing w:line="276" w:lineRule="auto"/>
        <w:ind w:right="-162"/>
        <w:jc w:val="center"/>
        <w:rPr>
          <w:lang w:val="ru-RU"/>
        </w:rPr>
      </w:pPr>
      <w:r w:rsidRPr="00B94AFE">
        <w:rPr>
          <w:lang w:val="ru-RU"/>
        </w:rPr>
        <w:t>Listen to them.</w:t>
      </w:r>
    </w:p>
    <w:p w14:paraId="06314B09" w14:textId="77777777" w:rsidR="00B94AFE" w:rsidRPr="00B94AFE" w:rsidRDefault="00B94AFE" w:rsidP="00B94AFE">
      <w:pPr>
        <w:spacing w:line="276" w:lineRule="auto"/>
        <w:ind w:right="-162"/>
        <w:jc w:val="center"/>
        <w:rPr>
          <w:lang w:val="ru-RU"/>
        </w:rPr>
      </w:pPr>
      <w:r w:rsidRPr="00B94AFE">
        <w:rPr>
          <w:lang w:val="ru-RU"/>
        </w:rPr>
        <w:t>Ponder them.</w:t>
      </w:r>
    </w:p>
    <w:p w14:paraId="2C18544A" w14:textId="77777777" w:rsidR="00B94AFE" w:rsidRPr="00B94AFE" w:rsidRDefault="00B94AFE" w:rsidP="00B94AFE">
      <w:pPr>
        <w:spacing w:line="276" w:lineRule="auto"/>
        <w:ind w:right="-162"/>
        <w:jc w:val="center"/>
        <w:rPr>
          <w:lang w:val="ru-RU"/>
        </w:rPr>
      </w:pPr>
      <w:r w:rsidRPr="00B94AFE">
        <w:rPr>
          <w:lang w:val="ru-RU"/>
        </w:rPr>
        <w:t>Act on them.</w:t>
      </w:r>
    </w:p>
    <w:p w14:paraId="3C666FB0" w14:textId="77777777" w:rsidR="00B94AFE" w:rsidRPr="00B94AFE" w:rsidRDefault="00B94AFE" w:rsidP="00B94AFE">
      <w:pPr>
        <w:ind w:right="-162"/>
        <w:jc w:val="center"/>
        <w:rPr>
          <w:sz w:val="14"/>
          <w:szCs w:val="14"/>
          <w:lang w:val="ru-RU"/>
        </w:rPr>
      </w:pPr>
    </w:p>
    <w:p w14:paraId="40D78D90" w14:textId="77777777" w:rsidR="00B94AFE" w:rsidRPr="00B94AFE" w:rsidRDefault="00B94AFE" w:rsidP="00B94AFE">
      <w:pPr>
        <w:ind w:right="-162"/>
        <w:jc w:val="center"/>
        <w:rPr>
          <w:b/>
          <w:bCs/>
          <w:color w:val="990000"/>
          <w:sz w:val="28"/>
          <w:szCs w:val="28"/>
          <w:lang w:val="ru-RU"/>
        </w:rPr>
      </w:pPr>
      <w:r w:rsidRPr="00B94AFE">
        <w:rPr>
          <w:b/>
          <w:bCs/>
          <w:color w:val="990000"/>
          <w:sz w:val="28"/>
          <w:szCs w:val="28"/>
          <w:lang w:val="ru-RU"/>
        </w:rPr>
        <w:t>And they will work their miracle in you.</w:t>
      </w:r>
    </w:p>
    <w:p w14:paraId="285EAE92" w14:textId="784E0F2B" w:rsidR="00B94AFE" w:rsidRPr="00B94AFE" w:rsidRDefault="00B94AFE" w:rsidP="00B94AFE">
      <w:pPr>
        <w:ind w:right="-162"/>
        <w:rPr>
          <w:b/>
          <w:i/>
          <w:sz w:val="14"/>
          <w:szCs w:val="14"/>
        </w:rPr>
      </w:pPr>
    </w:p>
    <w:p w14:paraId="6B145511" w14:textId="77777777" w:rsidR="00B94AFE" w:rsidRDefault="00B94AFE" w:rsidP="00B94AFE">
      <w:pPr>
        <w:rPr>
          <w:i/>
          <w:sz w:val="16"/>
          <w:szCs w:val="16"/>
        </w:rPr>
      </w:pPr>
    </w:p>
    <w:p w14:paraId="535BE809" w14:textId="5981FEAF" w:rsidR="00B94AFE" w:rsidRPr="00B94AFE" w:rsidRDefault="00B94AFE" w:rsidP="00B94AFE">
      <w:pPr>
        <w:rPr>
          <w:i/>
          <w:sz w:val="16"/>
          <w:szCs w:val="16"/>
        </w:rPr>
      </w:pPr>
      <w:r w:rsidRPr="00B94AFE">
        <w:rPr>
          <w:i/>
          <w:sz w:val="16"/>
          <w:szCs w:val="16"/>
        </w:rPr>
        <w:t xml:space="preserve">Messages: Richard E. Bieber </w:t>
      </w:r>
      <w:r>
        <w:rPr>
          <w:i/>
          <w:sz w:val="16"/>
          <w:szCs w:val="16"/>
        </w:rPr>
        <w:t>2015</w:t>
      </w:r>
    </w:p>
    <w:p w14:paraId="07E188AD" w14:textId="77777777" w:rsidR="00B94AFE" w:rsidRPr="00B94AFE" w:rsidRDefault="00B94AFE" w:rsidP="00B94AFE">
      <w:pPr>
        <w:rPr>
          <w:i/>
          <w:sz w:val="16"/>
          <w:szCs w:val="16"/>
        </w:rPr>
      </w:pPr>
      <w:r w:rsidRPr="00B94AFE">
        <w:rPr>
          <w:i/>
          <w:sz w:val="16"/>
          <w:szCs w:val="16"/>
        </w:rPr>
        <w:t>Artwork: Geralt on Pixabay</w:t>
      </w:r>
    </w:p>
    <w:p w14:paraId="670195D0" w14:textId="77777777" w:rsidR="00B94AFE" w:rsidRPr="00FF3A40" w:rsidRDefault="00B94AFE" w:rsidP="00B94AFE">
      <w:pPr>
        <w:jc w:val="center"/>
        <w:rPr>
          <w:rFonts w:ascii="Georgia" w:hAnsi="Georgia"/>
          <w:b/>
          <w:bCs/>
          <w:color w:val="77206D" w:themeColor="accent5" w:themeShade="BF"/>
        </w:rPr>
      </w:pPr>
      <w:hyperlink r:id="rId7" w:history="1">
        <w:r w:rsidRPr="00FF3A40">
          <w:rPr>
            <w:rStyle w:val="Hyperlink"/>
            <w:rFonts w:ascii="Georgia" w:eastAsiaTheme="majorEastAsia" w:hAnsi="Georgia"/>
            <w:b/>
            <w:bCs/>
            <w:color w:val="77206D" w:themeColor="accent5" w:themeShade="BF"/>
          </w:rPr>
          <w:t>Maranatha Mirror Messages</w:t>
        </w:r>
      </w:hyperlink>
    </w:p>
    <w:p w14:paraId="42DD358A" w14:textId="77777777" w:rsidR="00B94AFE" w:rsidRPr="00FF3A40" w:rsidRDefault="00B94AFE" w:rsidP="00B94AFE">
      <w:pPr>
        <w:jc w:val="center"/>
        <w:rPr>
          <w:color w:val="77206D" w:themeColor="accent5" w:themeShade="BF"/>
          <w:sz w:val="18"/>
          <w:szCs w:val="18"/>
        </w:rPr>
      </w:pPr>
      <w:hyperlink r:id="rId8" w:history="1">
        <w:r w:rsidRPr="00FF3A40">
          <w:rPr>
            <w:rStyle w:val="Hyperlink"/>
            <w:rFonts w:eastAsiaTheme="majorEastAsia"/>
            <w:color w:val="77206D" w:themeColor="accent5" w:themeShade="BF"/>
            <w:sz w:val="18"/>
            <w:szCs w:val="18"/>
          </w:rPr>
          <w:t>mmirror.net</w:t>
        </w:r>
      </w:hyperlink>
    </w:p>
    <w:p w14:paraId="3B5BB4F7" w14:textId="77777777" w:rsidR="00B94AFE" w:rsidRPr="00FF3A40" w:rsidRDefault="00B94AFE" w:rsidP="00B94AFE">
      <w:pPr>
        <w:jc w:val="center"/>
        <w:rPr>
          <w:color w:val="77206D" w:themeColor="accent5" w:themeShade="BF"/>
          <w:sz w:val="6"/>
          <w:szCs w:val="6"/>
        </w:rPr>
      </w:pPr>
    </w:p>
    <w:p w14:paraId="483A4CA9" w14:textId="77777777" w:rsidR="00B94AFE" w:rsidRDefault="00B94AFE" w:rsidP="00B94AFE">
      <w:pPr>
        <w:jc w:val="center"/>
        <w:rPr>
          <w:color w:val="074F6A" w:themeColor="accent4" w:themeShade="80"/>
          <w:sz w:val="16"/>
          <w:szCs w:val="16"/>
        </w:rPr>
      </w:pPr>
      <w:hyperlink r:id="rId9" w:history="1">
        <w:r w:rsidRPr="00FF3A40">
          <w:rPr>
            <w:rStyle w:val="Hyperlink"/>
            <w:rFonts w:eastAsiaTheme="majorEastAsia"/>
            <w:color w:val="074F6A" w:themeColor="accent4" w:themeShade="80"/>
            <w:sz w:val="16"/>
            <w:szCs w:val="16"/>
          </w:rPr>
          <w:t>maranathamirror18@gmail.com</w:t>
        </w:r>
      </w:hyperlink>
      <w:r w:rsidRPr="00FF3A40">
        <w:rPr>
          <w:color w:val="074F6A" w:themeColor="accent4" w:themeShade="80"/>
          <w:sz w:val="16"/>
          <w:szCs w:val="16"/>
        </w:rPr>
        <w:t xml:space="preserve">  </w:t>
      </w:r>
    </w:p>
    <w:p w14:paraId="7860AA34" w14:textId="0C7949C8" w:rsidR="006A6155" w:rsidRDefault="00B94AFE">
      <w:r w:rsidRPr="00B94AFE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2410478A" wp14:editId="3706364B">
            <wp:simplePos x="0" y="0"/>
            <wp:positionH relativeFrom="margin">
              <wp:posOffset>2562225</wp:posOffset>
            </wp:positionH>
            <wp:positionV relativeFrom="paragraph">
              <wp:posOffset>285115</wp:posOffset>
            </wp:positionV>
            <wp:extent cx="847725" cy="847725"/>
            <wp:effectExtent l="0" t="0" r="0" b="0"/>
            <wp:wrapNone/>
            <wp:docPr id="18" name="Picture 1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1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B634" w14:textId="77777777" w:rsidR="00B94AFE" w:rsidRDefault="00B94AFE" w:rsidP="00B94AFE">
      <w:r>
        <w:separator/>
      </w:r>
    </w:p>
  </w:endnote>
  <w:endnote w:type="continuationSeparator" w:id="0">
    <w:p w14:paraId="393B4904" w14:textId="77777777" w:rsidR="00B94AFE" w:rsidRDefault="00B94AFE" w:rsidP="00B9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53BE5" w14:textId="77777777" w:rsidR="00B94AFE" w:rsidRDefault="00B94AFE" w:rsidP="00B94AFE">
      <w:r>
        <w:separator/>
      </w:r>
    </w:p>
  </w:footnote>
  <w:footnote w:type="continuationSeparator" w:id="0">
    <w:p w14:paraId="24569BA3" w14:textId="77777777" w:rsidR="00B94AFE" w:rsidRDefault="00B94AFE" w:rsidP="00B9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9D9A" w14:textId="08FD450E" w:rsidR="00B94AFE" w:rsidRPr="00B94AFE" w:rsidRDefault="00B94AFE" w:rsidP="00B94AFE">
    <w:pPr>
      <w:ind w:right="-162"/>
      <w:jc w:val="center"/>
      <w:rPr>
        <w:b/>
        <w:bCs/>
        <w:i/>
        <w:iCs/>
        <w:sz w:val="32"/>
        <w:szCs w:val="32"/>
      </w:rPr>
    </w:pPr>
    <w:r w:rsidRPr="00B94AFE">
      <w:rPr>
        <w:b/>
        <w:bCs/>
        <w:i/>
        <w:iCs/>
        <w:sz w:val="32"/>
        <w:szCs w:val="32"/>
      </w:rPr>
      <w:t>TRANSCENDING DEATH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FE"/>
    <w:rsid w:val="00220527"/>
    <w:rsid w:val="00224AED"/>
    <w:rsid w:val="00611805"/>
    <w:rsid w:val="006A6155"/>
    <w:rsid w:val="00B0439B"/>
    <w:rsid w:val="00B43DEF"/>
    <w:rsid w:val="00B94AFE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B803D7"/>
  <w15:chartTrackingRefBased/>
  <w15:docId w15:val="{1907D282-757D-42D3-BC1A-D0DE50D8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A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A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A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A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A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B94A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4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mirror.net/more-mess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maranathamirror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2024-10-06T22:15:00Z</dcterms:created>
  <dcterms:modified xsi:type="dcterms:W3CDTF">2024-10-06T22:15:00Z</dcterms:modified>
</cp:coreProperties>
</file>