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57C5" w14:textId="77777777" w:rsidR="00605384" w:rsidRPr="00605384" w:rsidRDefault="00605384" w:rsidP="00605384">
      <w:pPr>
        <w:jc w:val="center"/>
        <w:rPr>
          <w:rFonts w:eastAsia="Lora"/>
          <w:b/>
          <w:sz w:val="32"/>
          <w:szCs w:val="32"/>
        </w:rPr>
      </w:pPr>
      <w:r w:rsidRPr="00605384">
        <w:rPr>
          <w:rFonts w:eastAsia="Lora"/>
          <w:b/>
          <w:sz w:val="32"/>
          <w:szCs w:val="32"/>
        </w:rPr>
        <w:t>TO BE KNOWN</w:t>
      </w:r>
    </w:p>
    <w:p w14:paraId="78AE165A" w14:textId="77777777" w:rsidR="00605384" w:rsidRPr="00605384" w:rsidRDefault="00605384" w:rsidP="00605384">
      <w:pPr>
        <w:rPr>
          <w:b/>
          <w:i/>
          <w:sz w:val="12"/>
          <w:szCs w:val="12"/>
        </w:rPr>
      </w:pPr>
    </w:p>
    <w:p w14:paraId="499C6937" w14:textId="77777777" w:rsidR="00605384" w:rsidRPr="00605384" w:rsidRDefault="00605384" w:rsidP="00605384">
      <w:pPr>
        <w:rPr>
          <w:b/>
          <w:i/>
        </w:rPr>
      </w:pPr>
      <w:r w:rsidRPr="00605384">
        <w:rPr>
          <w:b/>
          <w:i/>
        </w:rPr>
        <w:t>Now I know in part; but then shall I know, even as also I am known.</w:t>
      </w:r>
    </w:p>
    <w:p w14:paraId="107D39D3" w14:textId="77777777" w:rsidR="00605384" w:rsidRDefault="00605384" w:rsidP="00605384">
      <w:pPr>
        <w:ind w:right="1530"/>
        <w:jc w:val="right"/>
        <w:rPr>
          <w:b/>
          <w:i/>
        </w:rPr>
      </w:pPr>
      <w:r w:rsidRPr="00605384">
        <w:rPr>
          <w:b/>
          <w:i/>
        </w:rPr>
        <w:t>I Corinthians 13:12</w:t>
      </w:r>
    </w:p>
    <w:p w14:paraId="3C0D9FDE" w14:textId="77777777" w:rsidR="00605384" w:rsidRPr="00605384" w:rsidRDefault="00605384" w:rsidP="00605384">
      <w:pPr>
        <w:ind w:right="1530"/>
        <w:jc w:val="right"/>
        <w:rPr>
          <w:b/>
          <w:i/>
        </w:rPr>
      </w:pPr>
    </w:p>
    <w:p w14:paraId="2F201B23" w14:textId="77777777" w:rsidR="00605384" w:rsidRPr="00605384" w:rsidRDefault="00605384" w:rsidP="00605384">
      <w:pPr>
        <w:rPr>
          <w:b/>
          <w:i/>
          <w:sz w:val="16"/>
          <w:szCs w:val="16"/>
        </w:rPr>
      </w:pPr>
    </w:p>
    <w:p w14:paraId="7DBDCC20" w14:textId="77777777" w:rsidR="00605384" w:rsidRPr="00605384" w:rsidRDefault="00605384" w:rsidP="00605384">
      <w:pPr>
        <w:jc w:val="center"/>
        <w:rPr>
          <w:b/>
          <w:i/>
          <w:sz w:val="12"/>
          <w:szCs w:val="12"/>
        </w:rPr>
      </w:pPr>
      <w:r w:rsidRPr="00605384">
        <w:rPr>
          <w:rFonts w:ascii="Lora" w:eastAsia="Lora" w:hAnsi="Lora" w:cs="Lora"/>
          <w:b/>
          <w:noProof/>
          <w:sz w:val="36"/>
          <w:szCs w:val="36"/>
        </w:rPr>
        <w:drawing>
          <wp:inline distT="114300" distB="114300" distL="114300" distR="114300" wp14:anchorId="7BC7FA41" wp14:editId="617EED23">
            <wp:extent cx="2257425" cy="1704975"/>
            <wp:effectExtent l="0" t="0" r="0" b="0"/>
            <wp:docPr id="1577555321" name="Picture 1577555321" descr="A person walking on a path with trees in th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77555321" name="Picture 1577555321" descr="A person walking on a path with trees in the background&#10;&#10;Description automatically generated with low confidence"/>
                    <pic:cNvPicPr preferRelativeResize="0"/>
                  </pic:nvPicPr>
                  <pic:blipFill>
                    <a:blip r:embed="rId4"/>
                    <a:srcRect t="13419" b="13419"/>
                    <a:stretch>
                      <a:fillRect/>
                    </a:stretch>
                  </pic:blipFill>
                  <pic:spPr>
                    <a:xfrm>
                      <a:off x="0" y="0"/>
                      <a:ext cx="2266601" cy="1711905"/>
                    </a:xfrm>
                    <a:prstGeom prst="rect">
                      <a:avLst/>
                    </a:prstGeom>
                    <a:ln/>
                  </pic:spPr>
                </pic:pic>
              </a:graphicData>
            </a:graphic>
          </wp:inline>
        </w:drawing>
      </w:r>
    </w:p>
    <w:p w14:paraId="754CF397" w14:textId="77777777" w:rsidR="00605384" w:rsidRPr="00605384" w:rsidRDefault="00605384" w:rsidP="00605384">
      <w:pPr>
        <w:jc w:val="center"/>
        <w:rPr>
          <w:b/>
          <w:i/>
          <w:sz w:val="12"/>
          <w:szCs w:val="12"/>
        </w:rPr>
      </w:pPr>
    </w:p>
    <w:p w14:paraId="2429CD63" w14:textId="77777777" w:rsidR="00605384" w:rsidRPr="00605384" w:rsidRDefault="00605384" w:rsidP="00605384">
      <w:r w:rsidRPr="00605384">
        <w:t>It comes as a flash of insight …</w:t>
      </w:r>
    </w:p>
    <w:p w14:paraId="72B9073C" w14:textId="77777777" w:rsidR="00605384" w:rsidRPr="00605384" w:rsidRDefault="00605384" w:rsidP="00605384">
      <w:pPr>
        <w:rPr>
          <w:sz w:val="14"/>
          <w:szCs w:val="14"/>
        </w:rPr>
      </w:pPr>
    </w:p>
    <w:p w14:paraId="3F577272" w14:textId="77777777" w:rsidR="00605384" w:rsidRPr="00605384" w:rsidRDefault="00605384" w:rsidP="00605384">
      <w:pPr>
        <w:ind w:right="-165"/>
      </w:pPr>
      <w:r w:rsidRPr="00605384">
        <w:t>I am known by One who sees into my depths.</w:t>
      </w:r>
    </w:p>
    <w:p w14:paraId="18CE5DC0" w14:textId="77777777" w:rsidR="00605384" w:rsidRPr="00605384" w:rsidRDefault="00605384" w:rsidP="00605384">
      <w:pPr>
        <w:rPr>
          <w:sz w:val="12"/>
          <w:szCs w:val="12"/>
        </w:rPr>
      </w:pPr>
      <w:r w:rsidRPr="00605384">
        <w:t xml:space="preserve"> </w:t>
      </w:r>
    </w:p>
    <w:p w14:paraId="3FEF5C87" w14:textId="77777777" w:rsidR="00605384" w:rsidRPr="00605384" w:rsidRDefault="00605384" w:rsidP="00605384">
      <w:r w:rsidRPr="00605384">
        <w:t>He knows me better than I know myself.</w:t>
      </w:r>
    </w:p>
    <w:p w14:paraId="5CBD6F59" w14:textId="77777777" w:rsidR="00605384" w:rsidRPr="00605384" w:rsidRDefault="00605384" w:rsidP="00605384">
      <w:pPr>
        <w:rPr>
          <w:sz w:val="10"/>
          <w:szCs w:val="10"/>
        </w:rPr>
      </w:pPr>
    </w:p>
    <w:p w14:paraId="6A658E09" w14:textId="77777777" w:rsidR="00605384" w:rsidRPr="00605384" w:rsidRDefault="00605384" w:rsidP="00605384">
      <w:r w:rsidRPr="00605384">
        <w:t xml:space="preserve">He sees me as I really am, </w:t>
      </w:r>
    </w:p>
    <w:p w14:paraId="5506CDE7" w14:textId="77777777" w:rsidR="00605384" w:rsidRPr="00605384" w:rsidRDefault="00605384" w:rsidP="00605384">
      <w:pPr>
        <w:ind w:left="720"/>
      </w:pPr>
      <w:r w:rsidRPr="00605384">
        <w:t>yet does not condemn.</w:t>
      </w:r>
    </w:p>
    <w:p w14:paraId="01160092" w14:textId="77777777" w:rsidR="00605384" w:rsidRPr="00605384" w:rsidRDefault="00605384" w:rsidP="00605384">
      <w:pPr>
        <w:rPr>
          <w:sz w:val="16"/>
          <w:szCs w:val="16"/>
        </w:rPr>
      </w:pPr>
      <w:r w:rsidRPr="00605384">
        <w:t xml:space="preserve"> </w:t>
      </w:r>
    </w:p>
    <w:p w14:paraId="442098DC" w14:textId="77777777" w:rsidR="00605384" w:rsidRPr="00605384" w:rsidRDefault="00605384" w:rsidP="00605384">
      <w:pPr>
        <w:spacing w:line="360" w:lineRule="auto"/>
      </w:pPr>
      <w:r w:rsidRPr="00605384">
        <w:t>What does he want with me?</w:t>
      </w:r>
    </w:p>
    <w:p w14:paraId="31951620" w14:textId="77777777" w:rsidR="00605384" w:rsidRPr="00605384" w:rsidRDefault="00605384" w:rsidP="00605384">
      <w:pPr>
        <w:spacing w:line="360" w:lineRule="auto"/>
      </w:pPr>
      <w:r w:rsidRPr="00605384">
        <w:t xml:space="preserve">Why is he looking into my soul? </w:t>
      </w:r>
    </w:p>
    <w:p w14:paraId="3F7EA5A3" w14:textId="77777777" w:rsidR="00605384" w:rsidRPr="00605384" w:rsidRDefault="00605384" w:rsidP="00605384">
      <w:pPr>
        <w:ind w:right="40"/>
        <w:rPr>
          <w:b/>
          <w:i/>
        </w:rPr>
      </w:pPr>
      <w:r w:rsidRPr="00605384">
        <w:rPr>
          <w:b/>
          <w:i/>
        </w:rPr>
        <w:t xml:space="preserve">Lord, you know everything there is to know about me. You perceive every movement of my heart and soul, and you understand my every thought before it even enters my mind.                             </w:t>
      </w:r>
    </w:p>
    <w:p w14:paraId="78A53A26" w14:textId="77777777" w:rsidR="00605384" w:rsidRPr="00605384" w:rsidRDefault="00605384" w:rsidP="00605384">
      <w:pPr>
        <w:ind w:right="40"/>
        <w:jc w:val="right"/>
        <w:rPr>
          <w:b/>
          <w:i/>
        </w:rPr>
      </w:pPr>
      <w:r w:rsidRPr="00605384">
        <w:rPr>
          <w:b/>
          <w:i/>
        </w:rPr>
        <w:t>Psalm 139:1-2</w:t>
      </w:r>
    </w:p>
    <w:p w14:paraId="75B4BF22" w14:textId="77777777" w:rsidR="00605384" w:rsidRPr="00605384" w:rsidRDefault="00605384" w:rsidP="00605384">
      <w:r w:rsidRPr="00605384">
        <w:t>He waits for me to turn away from the darkness</w:t>
      </w:r>
    </w:p>
    <w:p w14:paraId="32157AF5" w14:textId="77777777" w:rsidR="00605384" w:rsidRPr="00605384" w:rsidRDefault="00605384" w:rsidP="00605384">
      <w:pPr>
        <w:ind w:left="720"/>
      </w:pPr>
      <w:r w:rsidRPr="00605384">
        <w:t>---and face the light.</w:t>
      </w:r>
    </w:p>
    <w:p w14:paraId="7D1AC95D" w14:textId="77777777" w:rsidR="00605384" w:rsidRPr="00605384" w:rsidRDefault="00605384" w:rsidP="00605384">
      <w:pPr>
        <w:ind w:left="720"/>
        <w:rPr>
          <w:sz w:val="12"/>
          <w:szCs w:val="12"/>
        </w:rPr>
      </w:pPr>
    </w:p>
    <w:p w14:paraId="07ABF61D" w14:textId="77777777" w:rsidR="00605384" w:rsidRPr="00605384" w:rsidRDefault="00605384" w:rsidP="00605384">
      <w:r w:rsidRPr="00605384">
        <w:t>He waits for me to remove my mask---</w:t>
      </w:r>
    </w:p>
    <w:p w14:paraId="6B0D7DCA" w14:textId="77777777" w:rsidR="00605384" w:rsidRPr="00605384" w:rsidRDefault="00605384" w:rsidP="00605384">
      <w:pPr>
        <w:ind w:left="720"/>
      </w:pPr>
      <w:r w:rsidRPr="00605384">
        <w:t>---and confess my need.</w:t>
      </w:r>
    </w:p>
    <w:p w14:paraId="7F9FA49E" w14:textId="77777777" w:rsidR="00605384" w:rsidRPr="00605384" w:rsidRDefault="00605384" w:rsidP="00605384">
      <w:pPr>
        <w:ind w:left="720"/>
        <w:rPr>
          <w:sz w:val="12"/>
          <w:szCs w:val="12"/>
        </w:rPr>
      </w:pPr>
    </w:p>
    <w:p w14:paraId="2A7B3384" w14:textId="77777777" w:rsidR="00605384" w:rsidRPr="00605384" w:rsidRDefault="00605384" w:rsidP="00605384">
      <w:r w:rsidRPr="00605384">
        <w:t>He waits for me to abandon myself to his mercy</w:t>
      </w:r>
    </w:p>
    <w:p w14:paraId="53741B01" w14:textId="77777777" w:rsidR="00605384" w:rsidRPr="00605384" w:rsidRDefault="00605384" w:rsidP="00605384">
      <w:pPr>
        <w:ind w:left="720"/>
      </w:pPr>
      <w:r w:rsidRPr="00605384">
        <w:t>---in faith.</w:t>
      </w:r>
    </w:p>
    <w:p w14:paraId="283CDD37" w14:textId="77777777" w:rsidR="00605384" w:rsidRPr="00605384" w:rsidRDefault="00605384" w:rsidP="00605384">
      <w:pPr>
        <w:ind w:left="720"/>
        <w:rPr>
          <w:sz w:val="12"/>
          <w:szCs w:val="12"/>
        </w:rPr>
      </w:pPr>
    </w:p>
    <w:p w14:paraId="41FF5761" w14:textId="77777777" w:rsidR="00605384" w:rsidRPr="00605384" w:rsidRDefault="00605384" w:rsidP="00605384">
      <w:pPr>
        <w:rPr>
          <w:b/>
          <w:i/>
        </w:rPr>
      </w:pPr>
      <w:r w:rsidRPr="00605384">
        <w:rPr>
          <w:b/>
          <w:i/>
        </w:rPr>
        <w:t>And Jesus cried out and said," He who believes in me believes not in me, but in him who sent me. And he who sees me sees him who sent me. I have come as light into the world, that whoever believes in me may not remain in darkness.             John 12:44-46</w:t>
      </w:r>
    </w:p>
    <w:p w14:paraId="42DD53B0" w14:textId="77777777" w:rsidR="00605384" w:rsidRPr="00A95B11" w:rsidRDefault="00605384" w:rsidP="00605384">
      <w:pPr>
        <w:rPr>
          <w:i/>
          <w:sz w:val="8"/>
          <w:szCs w:val="8"/>
        </w:rPr>
      </w:pPr>
    </w:p>
    <w:p w14:paraId="283E5789" w14:textId="77777777" w:rsidR="00605384" w:rsidRDefault="00605384" w:rsidP="00605384">
      <w:pPr>
        <w:jc w:val="center"/>
      </w:pPr>
    </w:p>
    <w:p w14:paraId="3FE04EB8" w14:textId="71BAD9B1" w:rsidR="00605384" w:rsidRPr="00FF3A40" w:rsidRDefault="00605384" w:rsidP="00605384">
      <w:pPr>
        <w:jc w:val="center"/>
        <w:rPr>
          <w:rFonts w:ascii="Georgia" w:hAnsi="Georgia"/>
          <w:b/>
          <w:bCs/>
          <w:color w:val="77206D" w:themeColor="accent5" w:themeShade="BF"/>
        </w:rPr>
      </w:pPr>
      <w:hyperlink r:id="rId5" w:history="1">
        <w:r w:rsidRPr="00FF3A40">
          <w:rPr>
            <w:rStyle w:val="Hyperlink"/>
            <w:rFonts w:ascii="Georgia" w:eastAsiaTheme="majorEastAsia" w:hAnsi="Georgia"/>
            <w:b/>
            <w:bCs/>
            <w:color w:val="77206D" w:themeColor="accent5" w:themeShade="BF"/>
          </w:rPr>
          <w:t>Maranatha Mirror Messages</w:t>
        </w:r>
      </w:hyperlink>
    </w:p>
    <w:p w14:paraId="1B38C323" w14:textId="77777777" w:rsidR="00605384" w:rsidRPr="00FF3A40" w:rsidRDefault="00605384" w:rsidP="00605384">
      <w:pPr>
        <w:jc w:val="center"/>
        <w:rPr>
          <w:color w:val="77206D" w:themeColor="accent5" w:themeShade="BF"/>
          <w:sz w:val="18"/>
          <w:szCs w:val="18"/>
        </w:rPr>
      </w:pPr>
      <w:hyperlink r:id="rId6" w:history="1">
        <w:r w:rsidRPr="00FF3A40">
          <w:rPr>
            <w:rStyle w:val="Hyperlink"/>
            <w:rFonts w:eastAsiaTheme="majorEastAsia"/>
            <w:color w:val="77206D" w:themeColor="accent5" w:themeShade="BF"/>
            <w:sz w:val="18"/>
            <w:szCs w:val="18"/>
          </w:rPr>
          <w:t>mmirror.net</w:t>
        </w:r>
      </w:hyperlink>
    </w:p>
    <w:p w14:paraId="6BA2C478" w14:textId="77777777" w:rsidR="00605384" w:rsidRPr="00FF3A40" w:rsidRDefault="00605384" w:rsidP="00605384">
      <w:pPr>
        <w:jc w:val="center"/>
        <w:rPr>
          <w:color w:val="77206D" w:themeColor="accent5" w:themeShade="BF"/>
          <w:sz w:val="6"/>
          <w:szCs w:val="6"/>
        </w:rPr>
      </w:pPr>
    </w:p>
    <w:p w14:paraId="5E58169E" w14:textId="77777777" w:rsidR="00605384" w:rsidRDefault="00605384" w:rsidP="00605384">
      <w:pPr>
        <w:jc w:val="center"/>
        <w:rPr>
          <w:color w:val="074F6A" w:themeColor="accent4" w:themeShade="80"/>
          <w:sz w:val="16"/>
          <w:szCs w:val="16"/>
        </w:rPr>
      </w:pPr>
      <w:hyperlink r:id="rId7" w:history="1">
        <w:r w:rsidRPr="00FF3A40">
          <w:rPr>
            <w:rStyle w:val="Hyperlink"/>
            <w:rFonts w:eastAsiaTheme="majorEastAsia"/>
            <w:color w:val="074F6A" w:themeColor="accent4" w:themeShade="80"/>
            <w:sz w:val="16"/>
            <w:szCs w:val="16"/>
          </w:rPr>
          <w:t>maranathamirror18@gmail.com</w:t>
        </w:r>
      </w:hyperlink>
      <w:r w:rsidRPr="00FF3A40">
        <w:rPr>
          <w:color w:val="074F6A" w:themeColor="accent4" w:themeShade="80"/>
          <w:sz w:val="16"/>
          <w:szCs w:val="16"/>
        </w:rPr>
        <w:t xml:space="preserve">  </w:t>
      </w:r>
    </w:p>
    <w:p w14:paraId="570E1FC9" w14:textId="6A542623" w:rsidR="006A6155" w:rsidRDefault="00605384">
      <w:r w:rsidRPr="006218B9">
        <w:rPr>
          <w:rFonts w:eastAsia="Calibri"/>
          <w:noProof/>
        </w:rPr>
        <w:drawing>
          <wp:anchor distT="0" distB="0" distL="114300" distR="114300" simplePos="0" relativeHeight="251659264" behindDoc="1" locked="0" layoutInCell="1" allowOverlap="1" wp14:anchorId="3947EAAD" wp14:editId="3150441F">
            <wp:simplePos x="0" y="0"/>
            <wp:positionH relativeFrom="margin">
              <wp:posOffset>2571750</wp:posOffset>
            </wp:positionH>
            <wp:positionV relativeFrom="paragraph">
              <wp:posOffset>218440</wp:posOffset>
            </wp:positionV>
            <wp:extent cx="847725" cy="847725"/>
            <wp:effectExtent l="0" t="0" r="0" b="0"/>
            <wp:wrapNone/>
            <wp:docPr id="18" name="Picture 1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margin">
              <wp14:pctWidth>0</wp14:pctWidth>
            </wp14:sizeRelH>
            <wp14:sizeRelV relativeFrom="margin">
              <wp14:pctHeight>0</wp14:pctHeight>
            </wp14:sizeRelV>
          </wp:anchor>
        </w:drawing>
      </w:r>
    </w:p>
    <w:sectPr w:rsidR="006A6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84"/>
    <w:rsid w:val="00220527"/>
    <w:rsid w:val="00224AED"/>
    <w:rsid w:val="00605384"/>
    <w:rsid w:val="00611805"/>
    <w:rsid w:val="006A6155"/>
    <w:rsid w:val="00B43DEF"/>
    <w:rsid w:val="00C32C7D"/>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2A08"/>
  <w15:chartTrackingRefBased/>
  <w15:docId w15:val="{7697F12F-6F53-47D3-99B0-8168F496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8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05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3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3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3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3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384"/>
    <w:rPr>
      <w:rFonts w:eastAsiaTheme="majorEastAsia" w:cstheme="majorBidi"/>
      <w:color w:val="272727" w:themeColor="text1" w:themeTint="D8"/>
    </w:rPr>
  </w:style>
  <w:style w:type="paragraph" w:styleId="Title">
    <w:name w:val="Title"/>
    <w:basedOn w:val="Normal"/>
    <w:next w:val="Normal"/>
    <w:link w:val="TitleChar"/>
    <w:uiPriority w:val="10"/>
    <w:qFormat/>
    <w:rsid w:val="006053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384"/>
    <w:pPr>
      <w:spacing w:before="160"/>
      <w:jc w:val="center"/>
    </w:pPr>
    <w:rPr>
      <w:i/>
      <w:iCs/>
      <w:color w:val="404040" w:themeColor="text1" w:themeTint="BF"/>
    </w:rPr>
  </w:style>
  <w:style w:type="character" w:customStyle="1" w:styleId="QuoteChar">
    <w:name w:val="Quote Char"/>
    <w:basedOn w:val="DefaultParagraphFont"/>
    <w:link w:val="Quote"/>
    <w:uiPriority w:val="29"/>
    <w:rsid w:val="00605384"/>
    <w:rPr>
      <w:i/>
      <w:iCs/>
      <w:color w:val="404040" w:themeColor="text1" w:themeTint="BF"/>
    </w:rPr>
  </w:style>
  <w:style w:type="paragraph" w:styleId="ListParagraph">
    <w:name w:val="List Paragraph"/>
    <w:basedOn w:val="Normal"/>
    <w:uiPriority w:val="34"/>
    <w:qFormat/>
    <w:rsid w:val="00605384"/>
    <w:pPr>
      <w:ind w:left="720"/>
      <w:contextualSpacing/>
    </w:pPr>
  </w:style>
  <w:style w:type="character" w:styleId="IntenseEmphasis">
    <w:name w:val="Intense Emphasis"/>
    <w:basedOn w:val="DefaultParagraphFont"/>
    <w:uiPriority w:val="21"/>
    <w:qFormat/>
    <w:rsid w:val="00605384"/>
    <w:rPr>
      <w:i/>
      <w:iCs/>
      <w:color w:val="0F4761" w:themeColor="accent1" w:themeShade="BF"/>
    </w:rPr>
  </w:style>
  <w:style w:type="paragraph" w:styleId="IntenseQuote">
    <w:name w:val="Intense Quote"/>
    <w:basedOn w:val="Normal"/>
    <w:next w:val="Normal"/>
    <w:link w:val="IntenseQuoteChar"/>
    <w:uiPriority w:val="30"/>
    <w:qFormat/>
    <w:rsid w:val="00605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384"/>
    <w:rPr>
      <w:i/>
      <w:iCs/>
      <w:color w:val="0F4761" w:themeColor="accent1" w:themeShade="BF"/>
    </w:rPr>
  </w:style>
  <w:style w:type="character" w:styleId="IntenseReference">
    <w:name w:val="Intense Reference"/>
    <w:basedOn w:val="DefaultParagraphFont"/>
    <w:uiPriority w:val="32"/>
    <w:qFormat/>
    <w:rsid w:val="00605384"/>
    <w:rPr>
      <w:b/>
      <w:bCs/>
      <w:smallCaps/>
      <w:color w:val="0F4761" w:themeColor="accent1" w:themeShade="BF"/>
      <w:spacing w:val="5"/>
    </w:rPr>
  </w:style>
  <w:style w:type="character" w:styleId="Hyperlink">
    <w:name w:val="Hyperlink"/>
    <w:uiPriority w:val="99"/>
    <w:rsid w:val="00605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aranathamirror1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rror.net/" TargetMode="External"/><Relationship Id="rId5" Type="http://schemas.openxmlformats.org/officeDocument/2006/relationships/hyperlink" Target="http://mmirror.net/more-messages/"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Pettovello</dc:creator>
  <cp:keywords/>
  <dc:description/>
  <cp:lastModifiedBy>Valerie Pettovello</cp:lastModifiedBy>
  <cp:revision>2</cp:revision>
  <dcterms:created xsi:type="dcterms:W3CDTF">2024-10-06T22:11:00Z</dcterms:created>
  <dcterms:modified xsi:type="dcterms:W3CDTF">2024-10-06T22:11:00Z</dcterms:modified>
</cp:coreProperties>
</file>