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B62F" w14:textId="3552865E" w:rsidR="00533CB8" w:rsidRPr="006745FF" w:rsidRDefault="00533CB8" w:rsidP="00533CB8">
      <w:pPr>
        <w:pStyle w:val="BodyText"/>
        <w:ind w:right="18"/>
        <w:jc w:val="center"/>
        <w:rPr>
          <w:b/>
          <w:bCs/>
          <w:i/>
          <w:iCs/>
          <w:sz w:val="36"/>
          <w:szCs w:val="36"/>
        </w:rPr>
      </w:pPr>
      <w:bookmarkStart w:id="0" w:name="_Hlk179048734"/>
      <w:bookmarkEnd w:id="0"/>
      <w:r w:rsidRPr="006745FF">
        <w:rPr>
          <w:b/>
          <w:bCs/>
          <w:i/>
          <w:iCs/>
          <w:sz w:val="36"/>
          <w:szCs w:val="36"/>
        </w:rPr>
        <w:t>IT'S IN YOUR DNA</w:t>
      </w:r>
    </w:p>
    <w:p w14:paraId="7E6206C5" w14:textId="77777777" w:rsidR="00533CB8" w:rsidRDefault="00533CB8" w:rsidP="00533CB8">
      <w:pPr>
        <w:pStyle w:val="BodyText"/>
        <w:ind w:right="18"/>
        <w:jc w:val="center"/>
      </w:pPr>
      <w:r w:rsidRPr="006745FF">
        <w:rPr>
          <w:i/>
          <w:iCs/>
          <w:noProof/>
        </w:rPr>
        <w:drawing>
          <wp:inline distT="0" distB="0" distL="0" distR="0" wp14:anchorId="4E9D6A80" wp14:editId="637F2115">
            <wp:extent cx="2247900" cy="2247900"/>
            <wp:effectExtent l="0" t="0" r="0" b="0"/>
            <wp:docPr id="391327835" name="Picture 391327835" descr="A picture containing art, colorfulness, fractal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327835" name="Picture 391327835" descr="A picture containing art, colorfulness, fractal 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6E877" w14:textId="3D4E42B6" w:rsidR="00533CB8" w:rsidRDefault="00533CB8" w:rsidP="00533CB8">
      <w:pPr>
        <w:pStyle w:val="BodyText"/>
        <w:ind w:right="18"/>
      </w:pPr>
      <w:r>
        <w:t>You were created with love for God programmed into your heart.</w:t>
      </w:r>
    </w:p>
    <w:p w14:paraId="7630EA54" w14:textId="77777777" w:rsidR="00533CB8" w:rsidRDefault="00533CB8" w:rsidP="00533CB8">
      <w:pPr>
        <w:pStyle w:val="BodyText"/>
        <w:ind w:left="450" w:right="18"/>
      </w:pPr>
      <w:r>
        <w:t>Yes, something went wrong.</w:t>
      </w:r>
    </w:p>
    <w:p w14:paraId="4D9A9532" w14:textId="77777777" w:rsidR="00533CB8" w:rsidRDefault="00533CB8" w:rsidP="00533CB8">
      <w:pPr>
        <w:pStyle w:val="BodyText"/>
        <w:ind w:left="450" w:right="18"/>
      </w:pPr>
      <w:r>
        <w:t>This capacity to know and love God became twisted and warped.</w:t>
      </w:r>
    </w:p>
    <w:p w14:paraId="3E5A8298" w14:textId="77777777" w:rsidR="00533CB8" w:rsidRDefault="00533CB8" w:rsidP="00533CB8">
      <w:pPr>
        <w:pStyle w:val="BodyText"/>
        <w:ind w:left="1440" w:right="18"/>
      </w:pPr>
      <w:r>
        <w:t xml:space="preserve">But it's still there.    </w:t>
      </w:r>
    </w:p>
    <w:p w14:paraId="3150DC7C" w14:textId="77777777" w:rsidR="00533CB8" w:rsidRDefault="00533CB8" w:rsidP="00533CB8">
      <w:pPr>
        <w:pStyle w:val="BodyText"/>
        <w:ind w:right="18"/>
        <w:rPr>
          <w:b/>
          <w:bCs/>
          <w:i/>
          <w:iCs/>
        </w:rPr>
      </w:pPr>
      <w:r>
        <w:rPr>
          <w:b/>
          <w:bCs/>
          <w:i/>
          <w:iCs/>
        </w:rPr>
        <w:t>You shall love the Lord your God with all your heart, with all your soul, with all your mind, and with all your strength…you shall love your neighbor as yourself.</w:t>
      </w:r>
    </w:p>
    <w:p w14:paraId="06273DAB" w14:textId="77777777" w:rsidR="00533CB8" w:rsidRDefault="00533CB8" w:rsidP="00533CB8">
      <w:pPr>
        <w:pStyle w:val="BodyText"/>
        <w:ind w:right="18"/>
      </w:pPr>
      <w:r>
        <w:t xml:space="preserve">This law, given to Israel millennia ago, is but the reflection of a "law" written on the human heart. </w:t>
      </w:r>
    </w:p>
    <w:p w14:paraId="2A757A93" w14:textId="77777777" w:rsidR="00533CB8" w:rsidRDefault="00533CB8" w:rsidP="00533CB8">
      <w:pPr>
        <w:pStyle w:val="BodyText"/>
        <w:ind w:left="1440" w:right="18"/>
      </w:pPr>
      <w:r>
        <w:t>Yield to its impulse,</w:t>
      </w:r>
    </w:p>
    <w:p w14:paraId="77EC2EBE" w14:textId="77777777" w:rsidR="00533CB8" w:rsidRDefault="00533CB8" w:rsidP="00533CB8">
      <w:pPr>
        <w:pStyle w:val="BodyText"/>
        <w:ind w:left="1440" w:right="18"/>
      </w:pPr>
      <w:r>
        <w:t xml:space="preserve">Follow its light, </w:t>
      </w:r>
    </w:p>
    <w:p w14:paraId="3ACA2AF5" w14:textId="77777777" w:rsidR="00533CB8" w:rsidRDefault="00533CB8" w:rsidP="00533CB8">
      <w:pPr>
        <w:pStyle w:val="BodyText"/>
        <w:ind w:left="2160" w:right="18"/>
      </w:pPr>
      <w:r>
        <w:t xml:space="preserve">and you will begin to truly live.   </w:t>
      </w:r>
    </w:p>
    <w:p w14:paraId="78DEBD43" w14:textId="77777777" w:rsidR="00533CB8" w:rsidRDefault="00533CB8" w:rsidP="00533CB8">
      <w:pPr>
        <w:pStyle w:val="BodyText"/>
        <w:ind w:right="18"/>
      </w:pPr>
      <w:r>
        <w:t>If you need help (and who of us doesn't?) turn to the Carpenter of Galilee.</w:t>
      </w:r>
    </w:p>
    <w:p w14:paraId="140F9F64" w14:textId="77777777" w:rsidR="00533CB8" w:rsidRDefault="00533CB8" w:rsidP="00533CB8">
      <w:pPr>
        <w:pStyle w:val="BodyText"/>
        <w:ind w:left="720" w:right="18"/>
        <w:rPr>
          <w:b/>
          <w:bCs/>
          <w:i/>
          <w:iCs/>
        </w:rPr>
      </w:pPr>
      <w:r>
        <w:rPr>
          <w:b/>
          <w:bCs/>
          <w:i/>
          <w:iCs/>
        </w:rPr>
        <w:t xml:space="preserve">"And I tell you, Ask, and it will be given you; seek, and you will find; knock, and it will be opened to you.  For every one who asks receives, and he who seeks finds, and to </w:t>
      </w:r>
      <w:proofErr w:type="gramStart"/>
      <w:r>
        <w:rPr>
          <w:b/>
          <w:bCs/>
          <w:i/>
          <w:iCs/>
        </w:rPr>
        <w:t>him  who</w:t>
      </w:r>
      <w:proofErr w:type="gramEnd"/>
      <w:r>
        <w:rPr>
          <w:b/>
          <w:bCs/>
          <w:i/>
          <w:iCs/>
        </w:rPr>
        <w:t xml:space="preserve"> knocks it will be opened.</w:t>
      </w:r>
    </w:p>
    <w:p w14:paraId="3662701B" w14:textId="77777777" w:rsidR="00533CB8" w:rsidRDefault="00533CB8" w:rsidP="00533CB8">
      <w:pPr>
        <w:pStyle w:val="BodyText"/>
        <w:ind w:left="720" w:right="18"/>
        <w:rPr>
          <w:b/>
          <w:bCs/>
          <w:i/>
          <w:iCs/>
        </w:rPr>
      </w:pPr>
      <w:r>
        <w:rPr>
          <w:b/>
          <w:bCs/>
          <w:i/>
          <w:iCs/>
        </w:rPr>
        <w:t xml:space="preserve">What father among you, if his son asks for a fish, will instead of a fish give him a serpent; or if he asks for an egg, will give him a scorpion?  </w:t>
      </w:r>
    </w:p>
    <w:p w14:paraId="79739F29" w14:textId="77777777" w:rsidR="00533CB8" w:rsidRDefault="00533CB8" w:rsidP="00533CB8">
      <w:pPr>
        <w:pStyle w:val="BodyText"/>
        <w:ind w:left="720" w:right="18"/>
        <w:rPr>
          <w:b/>
          <w:bCs/>
          <w:i/>
          <w:iCs/>
        </w:rPr>
      </w:pPr>
      <w:r>
        <w:rPr>
          <w:b/>
          <w:bCs/>
          <w:i/>
          <w:iCs/>
        </w:rPr>
        <w:t>If you then, who are evil, know how to give good gifts to your children, how much more will the heavenly Father give the Holy Spirit to those who ask him?"</w:t>
      </w:r>
    </w:p>
    <w:p w14:paraId="63ADE28D" w14:textId="77777777" w:rsidR="00533CB8" w:rsidRPr="00680652" w:rsidRDefault="00533CB8" w:rsidP="00533CB8">
      <w:pPr>
        <w:pStyle w:val="BodyText"/>
        <w:ind w:left="720" w:right="18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Luke 11</w:t>
      </w:r>
      <w:r>
        <w:t xml:space="preserve">            </w:t>
      </w:r>
    </w:p>
    <w:p w14:paraId="20D92267" w14:textId="77777777" w:rsidR="00533CB8" w:rsidRPr="006745FF" w:rsidRDefault="00533CB8" w:rsidP="00533CB8">
      <w:pPr>
        <w:rPr>
          <w:rFonts w:eastAsia="Calibri"/>
          <w:sz w:val="14"/>
          <w:szCs w:val="14"/>
        </w:rPr>
      </w:pPr>
    </w:p>
    <w:p w14:paraId="45098177" w14:textId="52584412" w:rsidR="00533CB8" w:rsidRDefault="00533CB8" w:rsidP="00533CB8">
      <w:pPr>
        <w:ind w:right="18"/>
        <w:jc w:val="center"/>
        <w:rPr>
          <w:rFonts w:eastAsia="Merriweather"/>
          <w:b/>
          <w:color w:val="BF4E14" w:themeColor="accent2" w:themeShade="BF"/>
          <w:sz w:val="22"/>
          <w:szCs w:val="22"/>
          <w:u w:val="single"/>
        </w:rPr>
      </w:pPr>
    </w:p>
    <w:p w14:paraId="18B886FA" w14:textId="77777777" w:rsidR="00533CB8" w:rsidRPr="006B25CE" w:rsidRDefault="00533CB8" w:rsidP="00533CB8">
      <w:pPr>
        <w:ind w:right="18"/>
        <w:jc w:val="center"/>
        <w:rPr>
          <w:rFonts w:eastAsia="Merriweather"/>
          <w:b/>
          <w:color w:val="BF4E14" w:themeColor="accent2" w:themeShade="BF"/>
          <w:sz w:val="22"/>
          <w:szCs w:val="22"/>
          <w:u w:val="single"/>
        </w:rPr>
      </w:pPr>
      <w:r w:rsidRPr="006B25CE">
        <w:rPr>
          <w:rFonts w:eastAsia="Merriweather"/>
          <w:b/>
          <w:color w:val="BF4E14" w:themeColor="accent2" w:themeShade="BF"/>
          <w:sz w:val="22"/>
          <w:szCs w:val="22"/>
          <w:u w:val="single"/>
        </w:rPr>
        <w:t>Maranatha Mirror Messages</w:t>
      </w:r>
    </w:p>
    <w:p w14:paraId="7A1EE900" w14:textId="4A902CDA" w:rsidR="00533CB8" w:rsidRDefault="00533CB8" w:rsidP="00533CB8">
      <w:pPr>
        <w:ind w:right="18"/>
        <w:jc w:val="center"/>
        <w:rPr>
          <w:rFonts w:eastAsia="Merriweather"/>
          <w:b/>
          <w:color w:val="BF4E14" w:themeColor="accent2" w:themeShade="BF"/>
          <w:sz w:val="18"/>
          <w:szCs w:val="18"/>
        </w:rPr>
      </w:pPr>
      <w:r w:rsidRPr="00C04146">
        <w:rPr>
          <w:rFonts w:eastAsia="Merriweather"/>
          <w:b/>
          <w:color w:val="BF4E14" w:themeColor="accent2" w:themeShade="BF"/>
          <w:sz w:val="18"/>
          <w:szCs w:val="18"/>
        </w:rPr>
        <w:t>mmirror.ne</w:t>
      </w:r>
      <w:r>
        <w:rPr>
          <w:rFonts w:eastAsia="Merriweather"/>
          <w:b/>
          <w:color w:val="BF4E14" w:themeColor="accent2" w:themeShade="BF"/>
          <w:sz w:val="18"/>
          <w:szCs w:val="18"/>
        </w:rPr>
        <w:t>t</w:t>
      </w:r>
    </w:p>
    <w:p w14:paraId="0EDDB072" w14:textId="77777777" w:rsidR="00533CB8" w:rsidRPr="006745FF" w:rsidRDefault="00533CB8" w:rsidP="00533CB8">
      <w:pPr>
        <w:ind w:right="18"/>
        <w:rPr>
          <w:rFonts w:eastAsia="Merriweather"/>
          <w:bCs/>
          <w:i/>
          <w:iCs/>
          <w:sz w:val="6"/>
          <w:szCs w:val="6"/>
        </w:rPr>
      </w:pPr>
    </w:p>
    <w:p w14:paraId="69C6BA3C" w14:textId="55013A10" w:rsidR="00533CB8" w:rsidRDefault="00533CB8" w:rsidP="00533CB8">
      <w:pPr>
        <w:ind w:right="18"/>
        <w:rPr>
          <w:rFonts w:eastAsia="Merriweather"/>
          <w:bCs/>
          <w:i/>
          <w:iCs/>
          <w:sz w:val="16"/>
          <w:szCs w:val="16"/>
        </w:rPr>
      </w:pPr>
      <w:r>
        <w:rPr>
          <w:rFonts w:eastAsia="Calibri"/>
          <w:b/>
          <w:bCs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55C4217B" wp14:editId="1ECDEDB2">
            <wp:simplePos x="0" y="0"/>
            <wp:positionH relativeFrom="column">
              <wp:posOffset>2726055</wp:posOffset>
            </wp:positionH>
            <wp:positionV relativeFrom="paragraph">
              <wp:posOffset>97155</wp:posOffset>
            </wp:positionV>
            <wp:extent cx="895350" cy="895350"/>
            <wp:effectExtent l="0" t="0" r="0" b="0"/>
            <wp:wrapNone/>
            <wp:docPr id="397527164" name="Picture 397527164" descr="A picture containing text, sketch, fon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527164" name="Picture 397527164" descr="A picture containing text, sketch, font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26EC0" w14:textId="741F738B" w:rsidR="00533CB8" w:rsidRDefault="00533CB8" w:rsidP="00533CB8">
      <w:pPr>
        <w:ind w:right="18"/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Bieber:</w:t>
      </w:r>
      <w:r>
        <w:rPr>
          <w:i/>
          <w:iCs/>
          <w:sz w:val="16"/>
          <w:szCs w:val="16"/>
        </w:rPr>
        <w:t xml:space="preserve"> 2019</w:t>
      </w:r>
    </w:p>
    <w:p w14:paraId="1F9FAA43" w14:textId="2B1D545A" w:rsidR="006A6155" w:rsidRPr="00533CB8" w:rsidRDefault="00533CB8" w:rsidP="00533CB8">
      <w:pPr>
        <w:ind w:right="18"/>
        <w:rPr>
          <w:rFonts w:eastAsia="Merriweather"/>
          <w:bCs/>
          <w:i/>
          <w:iCs/>
          <w:sz w:val="16"/>
          <w:szCs w:val="16"/>
        </w:rPr>
      </w:pPr>
      <w:r w:rsidRPr="006745FF">
        <w:rPr>
          <w:rFonts w:eastAsia="Merriweather"/>
          <w:bCs/>
          <w:i/>
          <w:iCs/>
          <w:sz w:val="16"/>
          <w:szCs w:val="16"/>
        </w:rPr>
        <w:t>Art: Courtesy of Alice Arlene Brigg</w:t>
      </w:r>
      <w:r>
        <w:rPr>
          <w:rFonts w:eastAsia="Merriweather"/>
          <w:bCs/>
          <w:i/>
          <w:iCs/>
          <w:sz w:val="16"/>
          <w:szCs w:val="16"/>
        </w:rPr>
        <w:t xml:space="preserve">s </w:t>
      </w:r>
      <w:r w:rsidRPr="00B2689C">
        <w:rPr>
          <w:rFonts w:eastAsia="Merriweather"/>
          <w:bCs/>
          <w:i/>
          <w:iCs/>
          <w:sz w:val="16"/>
          <w:szCs w:val="16"/>
        </w:rPr>
        <w:t>alicearlene.c</w:t>
      </w:r>
      <w:r>
        <w:rPr>
          <w:rFonts w:eastAsia="Merriweather"/>
          <w:bCs/>
          <w:i/>
          <w:iCs/>
          <w:sz w:val="16"/>
          <w:szCs w:val="16"/>
        </w:rPr>
        <w:t>om</w:t>
      </w:r>
    </w:p>
    <w:sectPr w:rsidR="006A6155" w:rsidRPr="00533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B8"/>
    <w:rsid w:val="00220527"/>
    <w:rsid w:val="00224AED"/>
    <w:rsid w:val="00533CB8"/>
    <w:rsid w:val="005902B5"/>
    <w:rsid w:val="00611805"/>
    <w:rsid w:val="006A6155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2E00"/>
  <w15:chartTrackingRefBased/>
  <w15:docId w15:val="{D6464EE1-E909-41DB-A180-96578BBA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C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C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C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C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C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C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C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C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C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C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C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C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C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C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C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C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C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3CB8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nhideWhenUsed/>
    <w:rsid w:val="00533C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3CB8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2024-10-05T23:27:00Z</dcterms:created>
  <dcterms:modified xsi:type="dcterms:W3CDTF">2024-10-05T23:27:00Z</dcterms:modified>
</cp:coreProperties>
</file>