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B30F" w14:textId="77777777" w:rsidR="00CB6554" w:rsidRPr="00C14524" w:rsidRDefault="00CB6554" w:rsidP="00CB6554">
      <w:pPr>
        <w:ind w:right="-162"/>
        <w:jc w:val="center"/>
        <w:rPr>
          <w:b/>
          <w:bCs/>
          <w:i/>
          <w:iCs/>
          <w:sz w:val="16"/>
          <w:szCs w:val="16"/>
        </w:rPr>
      </w:pPr>
    </w:p>
    <w:p w14:paraId="20452CE1" w14:textId="77777777" w:rsidR="00CB6554" w:rsidRDefault="00CB6554" w:rsidP="00CB6554">
      <w:pPr>
        <w:ind w:right="-162"/>
        <w:jc w:val="center"/>
        <w:rPr>
          <w:b/>
          <w:bCs/>
          <w:i/>
          <w:iCs/>
          <w:sz w:val="40"/>
          <w:szCs w:val="40"/>
        </w:rPr>
      </w:pPr>
      <w:r>
        <w:rPr>
          <w:noProof/>
        </w:rPr>
        <w:drawing>
          <wp:inline distT="0" distB="0" distL="0" distR="0" wp14:anchorId="08C39BD1" wp14:editId="0298F15B">
            <wp:extent cx="2519036" cy="1497027"/>
            <wp:effectExtent l="0" t="0" r="0" b="0"/>
            <wp:docPr id="37" name="Picture 37" descr="close-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lose-go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166" cy="149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772D5" w14:textId="77777777" w:rsidR="00CB6554" w:rsidRPr="00B13213" w:rsidRDefault="00CB6554" w:rsidP="00CB6554">
      <w:pPr>
        <w:ind w:right="-252"/>
        <w:rPr>
          <w:b/>
          <w:bCs/>
          <w:i/>
          <w:iCs/>
          <w:sz w:val="12"/>
          <w:szCs w:val="12"/>
        </w:rPr>
      </w:pPr>
    </w:p>
    <w:p w14:paraId="1C5D069C" w14:textId="77777777" w:rsidR="00CB6554" w:rsidRPr="00B13213" w:rsidRDefault="00CB6554" w:rsidP="00CB6554">
      <w:pPr>
        <w:jc w:val="center"/>
        <w:rPr>
          <w:rFonts w:eastAsia="MS Mincho"/>
          <w:b/>
          <w:bCs/>
          <w:szCs w:val="28"/>
        </w:rPr>
      </w:pPr>
      <w:r w:rsidRPr="00B13213">
        <w:rPr>
          <w:rFonts w:eastAsia="MS Mincho"/>
          <w:b/>
          <w:bCs/>
          <w:szCs w:val="28"/>
        </w:rPr>
        <w:t>Far away?</w:t>
      </w:r>
    </w:p>
    <w:p w14:paraId="37D34F1C" w14:textId="77777777" w:rsidR="00CB6554" w:rsidRPr="00B13213" w:rsidRDefault="00CB6554" w:rsidP="00CB6554">
      <w:pPr>
        <w:rPr>
          <w:rFonts w:eastAsia="MS Mincho"/>
          <w:sz w:val="12"/>
          <w:szCs w:val="14"/>
        </w:rPr>
      </w:pPr>
    </w:p>
    <w:p w14:paraId="408EC71A" w14:textId="77777777" w:rsidR="00CB6554" w:rsidRPr="008F44B9" w:rsidRDefault="00CB6554" w:rsidP="00CB6554">
      <w:pPr>
        <w:rPr>
          <w:rFonts w:eastAsia="MS Mincho"/>
          <w:sz w:val="22"/>
        </w:rPr>
      </w:pPr>
      <w:r w:rsidRPr="008F44B9">
        <w:rPr>
          <w:rFonts w:eastAsia="MS Mincho"/>
          <w:sz w:val="22"/>
        </w:rPr>
        <w:t>Indeed. If you could reach the farthest star of the universe, you'd still be an infinity from God's outer limits.  God has no limits.</w:t>
      </w:r>
    </w:p>
    <w:p w14:paraId="407919CB" w14:textId="77777777" w:rsidR="00CB6554" w:rsidRPr="008F44B9" w:rsidRDefault="00CB6554" w:rsidP="00CB6554">
      <w:pPr>
        <w:rPr>
          <w:rFonts w:eastAsia="MS Mincho"/>
          <w:sz w:val="12"/>
        </w:rPr>
      </w:pPr>
    </w:p>
    <w:p w14:paraId="00DF696D" w14:textId="77777777" w:rsidR="00CB6554" w:rsidRPr="00B13213" w:rsidRDefault="00CB6554" w:rsidP="00CB6554">
      <w:pPr>
        <w:spacing w:line="276" w:lineRule="auto"/>
        <w:jc w:val="center"/>
        <w:rPr>
          <w:rFonts w:eastAsia="MS Mincho"/>
          <w:b/>
          <w:bCs/>
          <w:sz w:val="22"/>
        </w:rPr>
      </w:pPr>
      <w:r w:rsidRPr="00B13213">
        <w:rPr>
          <w:rFonts w:eastAsia="MS Mincho"/>
          <w:b/>
          <w:bCs/>
          <w:sz w:val="22"/>
        </w:rPr>
        <w:t>And yet he's near.</w:t>
      </w:r>
    </w:p>
    <w:p w14:paraId="15DC248F" w14:textId="77777777" w:rsidR="00CB6554" w:rsidRPr="008F44B9" w:rsidRDefault="00CB6554" w:rsidP="00CB6554">
      <w:pPr>
        <w:spacing w:line="276" w:lineRule="auto"/>
        <w:rPr>
          <w:rFonts w:eastAsia="MS Mincho"/>
          <w:sz w:val="22"/>
        </w:rPr>
      </w:pPr>
      <w:r w:rsidRPr="008F44B9">
        <w:rPr>
          <w:rFonts w:eastAsia="MS Mincho"/>
          <w:sz w:val="22"/>
        </w:rPr>
        <w:t>Closer to you than your own beating heart.</w:t>
      </w:r>
    </w:p>
    <w:p w14:paraId="39735100" w14:textId="77777777" w:rsidR="00CB6554" w:rsidRPr="00B13213" w:rsidRDefault="00CB6554" w:rsidP="00CB6554">
      <w:pPr>
        <w:rPr>
          <w:rFonts w:eastAsia="MS Mincho"/>
          <w:sz w:val="8"/>
          <w:szCs w:val="18"/>
        </w:rPr>
      </w:pPr>
    </w:p>
    <w:p w14:paraId="17F7442F" w14:textId="77777777" w:rsidR="00CB6554" w:rsidRDefault="00CB6554" w:rsidP="00CB6554">
      <w:pPr>
        <w:rPr>
          <w:rFonts w:eastAsia="MS Mincho"/>
          <w:sz w:val="22"/>
        </w:rPr>
      </w:pPr>
      <w:r w:rsidRPr="008F44B9">
        <w:rPr>
          <w:rFonts w:eastAsia="MS Mincho"/>
          <w:sz w:val="22"/>
        </w:rPr>
        <w:t>God knows you personally, knows exactly what you're going through.</w:t>
      </w:r>
    </w:p>
    <w:p w14:paraId="03FF6C56" w14:textId="77777777" w:rsidR="00CB6554" w:rsidRPr="008F44B9" w:rsidRDefault="00CB6554" w:rsidP="00CB6554">
      <w:pPr>
        <w:rPr>
          <w:rFonts w:eastAsia="MS Mincho"/>
          <w:sz w:val="14"/>
        </w:rPr>
      </w:pPr>
    </w:p>
    <w:p w14:paraId="78EBC7A0" w14:textId="77777777" w:rsidR="00CB6554" w:rsidRDefault="00CB6554" w:rsidP="00CB6554">
      <w:pPr>
        <w:rPr>
          <w:rFonts w:eastAsia="MS Mincho"/>
          <w:sz w:val="22"/>
        </w:rPr>
      </w:pPr>
      <w:r w:rsidRPr="008F44B9">
        <w:rPr>
          <w:rFonts w:eastAsia="MS Mincho"/>
          <w:sz w:val="22"/>
        </w:rPr>
        <w:t>Knows your weaknesses, your failings, your sins.</w:t>
      </w:r>
    </w:p>
    <w:p w14:paraId="085641A9" w14:textId="77777777" w:rsidR="00CB6554" w:rsidRPr="008F44B9" w:rsidRDefault="00CB6554" w:rsidP="00CB6554">
      <w:pPr>
        <w:rPr>
          <w:rFonts w:eastAsia="MS Mincho"/>
          <w:sz w:val="8"/>
        </w:rPr>
      </w:pPr>
    </w:p>
    <w:p w14:paraId="70219FAC" w14:textId="77777777" w:rsidR="00CB6554" w:rsidRDefault="00CB6554" w:rsidP="00CB6554">
      <w:pPr>
        <w:rPr>
          <w:rFonts w:eastAsia="MS Mincho"/>
          <w:sz w:val="22"/>
        </w:rPr>
      </w:pPr>
      <w:r>
        <w:rPr>
          <w:rFonts w:eastAsia="MS Mincho"/>
          <w:sz w:val="22"/>
        </w:rPr>
        <w:t xml:space="preserve">    </w:t>
      </w:r>
      <w:r w:rsidRPr="008F44B9">
        <w:rPr>
          <w:rFonts w:eastAsia="MS Mincho"/>
          <w:sz w:val="22"/>
        </w:rPr>
        <w:t>And still</w:t>
      </w:r>
    </w:p>
    <w:p w14:paraId="54F77AED" w14:textId="77777777" w:rsidR="00CB6554" w:rsidRPr="008F44B9" w:rsidRDefault="00CB6554" w:rsidP="00CB6554">
      <w:pPr>
        <w:rPr>
          <w:rFonts w:eastAsia="MS Mincho"/>
          <w:sz w:val="10"/>
        </w:rPr>
      </w:pPr>
    </w:p>
    <w:p w14:paraId="3533B03D" w14:textId="77777777" w:rsidR="00CB6554" w:rsidRPr="008F44B9" w:rsidRDefault="00CB6554" w:rsidP="00CB6554">
      <w:pPr>
        <w:spacing w:line="300" w:lineRule="auto"/>
        <w:rPr>
          <w:rFonts w:eastAsia="MS Mincho"/>
          <w:sz w:val="22"/>
        </w:rPr>
      </w:pPr>
      <w:r>
        <w:rPr>
          <w:rFonts w:eastAsia="MS Mincho"/>
          <w:sz w:val="22"/>
        </w:rPr>
        <w:t xml:space="preserve">       </w:t>
      </w:r>
      <w:r w:rsidRPr="008F44B9">
        <w:rPr>
          <w:rFonts w:eastAsia="MS Mincho"/>
          <w:sz w:val="22"/>
        </w:rPr>
        <w:t>He loves you as if you were his only child.</w:t>
      </w:r>
    </w:p>
    <w:p w14:paraId="1AFCDB58" w14:textId="77777777" w:rsidR="00CB6554" w:rsidRPr="008F44B9" w:rsidRDefault="00CB6554" w:rsidP="00CB6554">
      <w:pPr>
        <w:spacing w:line="300" w:lineRule="auto"/>
        <w:rPr>
          <w:rFonts w:eastAsia="MS Mincho"/>
          <w:sz w:val="22"/>
        </w:rPr>
      </w:pPr>
      <w:r>
        <w:rPr>
          <w:rFonts w:eastAsia="MS Mincho"/>
          <w:sz w:val="22"/>
        </w:rPr>
        <w:t xml:space="preserve">          </w:t>
      </w:r>
      <w:r w:rsidRPr="008F44B9">
        <w:rPr>
          <w:rFonts w:eastAsia="MS Mincho"/>
          <w:sz w:val="22"/>
        </w:rPr>
        <w:t>When you suffer, he suffers.</w:t>
      </w:r>
    </w:p>
    <w:p w14:paraId="717787DF" w14:textId="77777777" w:rsidR="00CB6554" w:rsidRPr="008F44B9" w:rsidRDefault="00CB6554" w:rsidP="00CB6554">
      <w:pPr>
        <w:spacing w:line="300" w:lineRule="auto"/>
        <w:rPr>
          <w:rFonts w:eastAsia="MS Mincho"/>
          <w:sz w:val="22"/>
        </w:rPr>
      </w:pPr>
      <w:r>
        <w:rPr>
          <w:rFonts w:eastAsia="MS Mincho"/>
          <w:sz w:val="22"/>
        </w:rPr>
        <w:t xml:space="preserve"> </w:t>
      </w:r>
      <w:r w:rsidRPr="008F44B9">
        <w:rPr>
          <w:rFonts w:eastAsia="MS Mincho"/>
          <w:sz w:val="22"/>
        </w:rPr>
        <w:t>And here's the good news:</w:t>
      </w:r>
    </w:p>
    <w:p w14:paraId="11A46C1A" w14:textId="77777777" w:rsidR="00CB6554" w:rsidRPr="008F44B9" w:rsidRDefault="00CB6554" w:rsidP="00CB6554">
      <w:pPr>
        <w:rPr>
          <w:rFonts w:eastAsia="MS Mincho"/>
          <w:sz w:val="22"/>
        </w:rPr>
      </w:pPr>
      <w:r w:rsidRPr="008F44B9">
        <w:rPr>
          <w:rFonts w:eastAsia="MS Mincho"/>
          <w:sz w:val="22"/>
        </w:rPr>
        <w:t>God has provided a way for you to come near and know him as your Father, so that you can commune with him and find help for every need.</w:t>
      </w:r>
    </w:p>
    <w:p w14:paraId="6BD3DF1C" w14:textId="77777777" w:rsidR="00CB6554" w:rsidRPr="00D42101" w:rsidRDefault="00CB6554" w:rsidP="00CB6554">
      <w:pPr>
        <w:rPr>
          <w:rFonts w:eastAsia="MS Mincho"/>
          <w:sz w:val="10"/>
        </w:rPr>
      </w:pPr>
    </w:p>
    <w:p w14:paraId="3A2321D2" w14:textId="77777777" w:rsidR="00CB6554" w:rsidRDefault="00CB6554" w:rsidP="00CB6554">
      <w:pPr>
        <w:rPr>
          <w:rFonts w:eastAsia="MS Mincho"/>
          <w:sz w:val="22"/>
        </w:rPr>
      </w:pPr>
      <w:r w:rsidRPr="008F44B9">
        <w:rPr>
          <w:rFonts w:eastAsia="MS Mincho"/>
          <w:sz w:val="22"/>
        </w:rPr>
        <w:t>God has sent his Word into this world to seek out and restore this bewildered human race.</w:t>
      </w:r>
    </w:p>
    <w:p w14:paraId="70D53773" w14:textId="77777777" w:rsidR="00CB6554" w:rsidRPr="008F44B9" w:rsidRDefault="00CB6554" w:rsidP="00CB6554">
      <w:pPr>
        <w:rPr>
          <w:rFonts w:eastAsia="MS Mincho"/>
          <w:sz w:val="14"/>
        </w:rPr>
      </w:pPr>
    </w:p>
    <w:p w14:paraId="3EBD1F87" w14:textId="77777777" w:rsidR="00CB6554" w:rsidRDefault="00CB6554" w:rsidP="00CB6554">
      <w:pPr>
        <w:rPr>
          <w:rFonts w:eastAsia="MS Mincho"/>
          <w:sz w:val="22"/>
        </w:rPr>
      </w:pPr>
      <w:r w:rsidRPr="008F44B9">
        <w:rPr>
          <w:rFonts w:eastAsia="MS Mincho"/>
          <w:sz w:val="22"/>
        </w:rPr>
        <w:t>The Word finds us one at a time,</w:t>
      </w:r>
      <w:r>
        <w:rPr>
          <w:rFonts w:eastAsia="MS Mincho"/>
          <w:sz w:val="22"/>
        </w:rPr>
        <w:t xml:space="preserve"> </w:t>
      </w:r>
      <w:r w:rsidRPr="008F44B9">
        <w:rPr>
          <w:rFonts w:eastAsia="MS Mincho"/>
          <w:sz w:val="22"/>
        </w:rPr>
        <w:t xml:space="preserve">speaks to us, invites us to come home to the </w:t>
      </w:r>
      <w:proofErr w:type="gramStart"/>
      <w:r w:rsidRPr="008F44B9">
        <w:rPr>
          <w:rFonts w:eastAsia="MS Mincho"/>
          <w:sz w:val="22"/>
        </w:rPr>
        <w:t>Father</w:t>
      </w:r>
      <w:proofErr w:type="gramEnd"/>
      <w:r w:rsidRPr="008F44B9">
        <w:rPr>
          <w:rFonts w:eastAsia="MS Mincho"/>
          <w:sz w:val="22"/>
        </w:rPr>
        <w:t>.</w:t>
      </w:r>
      <w:r>
        <w:rPr>
          <w:rFonts w:eastAsia="MS Mincho"/>
          <w:sz w:val="22"/>
        </w:rPr>
        <w:t xml:space="preserve"> </w:t>
      </w:r>
    </w:p>
    <w:p w14:paraId="786F557B" w14:textId="77777777" w:rsidR="00CB6554" w:rsidRPr="00606044" w:rsidRDefault="00CB6554" w:rsidP="00CB6554">
      <w:pPr>
        <w:rPr>
          <w:rFonts w:eastAsia="MS Mincho"/>
          <w:sz w:val="4"/>
          <w:szCs w:val="16"/>
        </w:rPr>
      </w:pPr>
    </w:p>
    <w:p w14:paraId="622F4EE9" w14:textId="77777777" w:rsidR="00CB6554" w:rsidRPr="00B13213" w:rsidRDefault="00CB6554" w:rsidP="00CB6554">
      <w:pPr>
        <w:jc w:val="center"/>
        <w:rPr>
          <w:rFonts w:eastAsia="MS Mincho"/>
          <w:b/>
          <w:bCs/>
          <w:sz w:val="22"/>
        </w:rPr>
      </w:pPr>
      <w:r w:rsidRPr="00B13213">
        <w:rPr>
          <w:rFonts w:eastAsia="MS Mincho"/>
          <w:b/>
          <w:bCs/>
          <w:sz w:val="22"/>
        </w:rPr>
        <w:t>The Word has a name: Jesus.</w:t>
      </w:r>
    </w:p>
    <w:p w14:paraId="4BF32AF8" w14:textId="77777777" w:rsidR="00CB6554" w:rsidRPr="008F44B9" w:rsidRDefault="00CB6554" w:rsidP="00CB6554">
      <w:pPr>
        <w:rPr>
          <w:rFonts w:eastAsia="MS Mincho"/>
          <w:sz w:val="10"/>
        </w:rPr>
      </w:pPr>
    </w:p>
    <w:p w14:paraId="4AC43C44" w14:textId="77777777" w:rsidR="00CB6554" w:rsidRPr="008F44B9" w:rsidRDefault="00CB6554" w:rsidP="00CB6554">
      <w:pPr>
        <w:rPr>
          <w:rFonts w:eastAsia="MS Mincho"/>
          <w:sz w:val="22"/>
        </w:rPr>
      </w:pPr>
      <w:r w:rsidRPr="008F44B9">
        <w:rPr>
          <w:rFonts w:eastAsia="MS Mincho"/>
          <w:sz w:val="22"/>
        </w:rPr>
        <w:t>And he is speaking to you as you read this.</w:t>
      </w:r>
    </w:p>
    <w:p w14:paraId="6548E42D" w14:textId="77777777" w:rsidR="00CB6554" w:rsidRPr="008F44B9" w:rsidRDefault="00CB6554" w:rsidP="00CB6554">
      <w:pPr>
        <w:rPr>
          <w:rFonts w:eastAsia="MS Mincho"/>
          <w:sz w:val="12"/>
        </w:rPr>
      </w:pPr>
    </w:p>
    <w:p w14:paraId="38668CA2" w14:textId="77777777" w:rsidR="00CB6554" w:rsidRPr="00934156" w:rsidRDefault="00CB6554" w:rsidP="00CB6554">
      <w:pPr>
        <w:rPr>
          <w:rFonts w:eastAsia="MS Mincho"/>
          <w:b/>
          <w:i/>
          <w:sz w:val="21"/>
          <w:szCs w:val="21"/>
        </w:rPr>
      </w:pPr>
      <w:r w:rsidRPr="00934156">
        <w:rPr>
          <w:rFonts w:eastAsia="MS Mincho"/>
          <w:b/>
          <w:i/>
          <w:sz w:val="21"/>
          <w:szCs w:val="21"/>
        </w:rPr>
        <w:t xml:space="preserve">"Come to me, all you who labor and are heavy laden and I will give you rest."  </w:t>
      </w:r>
    </w:p>
    <w:p w14:paraId="512DE71C" w14:textId="77777777" w:rsidR="00CB6554" w:rsidRPr="00D42101" w:rsidRDefault="00CB6554" w:rsidP="00CB6554">
      <w:pPr>
        <w:rPr>
          <w:rFonts w:eastAsia="MS Mincho"/>
          <w:sz w:val="6"/>
        </w:rPr>
      </w:pPr>
    </w:p>
    <w:p w14:paraId="69080937" w14:textId="77777777" w:rsidR="00CB6554" w:rsidRDefault="00CB6554" w:rsidP="00CB6554">
      <w:pPr>
        <w:rPr>
          <w:rFonts w:eastAsia="MS Mincho"/>
          <w:sz w:val="22"/>
        </w:rPr>
      </w:pPr>
      <w:r w:rsidRPr="008F44B9">
        <w:rPr>
          <w:rFonts w:eastAsia="MS Mincho"/>
          <w:sz w:val="22"/>
        </w:rPr>
        <w:t xml:space="preserve">Just call on his name, Friend, </w:t>
      </w:r>
    </w:p>
    <w:p w14:paraId="74568055" w14:textId="77777777" w:rsidR="00CB6554" w:rsidRDefault="00CB6554" w:rsidP="00CB6554">
      <w:pPr>
        <w:ind w:right="-105"/>
        <w:rPr>
          <w:rFonts w:eastAsia="MS Mincho"/>
          <w:sz w:val="22"/>
        </w:rPr>
      </w:pPr>
      <w:r w:rsidRPr="008F44B9">
        <w:rPr>
          <w:rFonts w:eastAsia="MS Mincho"/>
          <w:sz w:val="22"/>
        </w:rPr>
        <w:t xml:space="preserve">and he will help you in ways that will astonish you. </w:t>
      </w:r>
    </w:p>
    <w:p w14:paraId="358638A9" w14:textId="77777777" w:rsidR="00CB6554" w:rsidRPr="00606044" w:rsidRDefault="00CB6554" w:rsidP="00CB6554">
      <w:pPr>
        <w:ind w:right="-105"/>
        <w:rPr>
          <w:rFonts w:eastAsia="MS Mincho"/>
          <w:sz w:val="12"/>
          <w:szCs w:val="14"/>
        </w:rPr>
      </w:pPr>
    </w:p>
    <w:p w14:paraId="793887EE" w14:textId="77777777" w:rsidR="00CB6554" w:rsidRPr="00606044" w:rsidRDefault="00CB6554" w:rsidP="00CB6554">
      <w:pPr>
        <w:ind w:right="-105"/>
        <w:rPr>
          <w:rFonts w:eastAsia="MS Mincho"/>
          <w:sz w:val="22"/>
        </w:rPr>
      </w:pPr>
      <w:r w:rsidRPr="00606044">
        <w:rPr>
          <w:rFonts w:eastAsia="MS Mincho"/>
          <w:b/>
          <w:bCs/>
          <w:i/>
          <w:iCs/>
          <w:sz w:val="22"/>
        </w:rPr>
        <w:t>B</w:t>
      </w:r>
      <w:r w:rsidRPr="00606044">
        <w:rPr>
          <w:b/>
          <w:i/>
          <w:sz w:val="21"/>
          <w:szCs w:val="21"/>
        </w:rPr>
        <w:t xml:space="preserve">ut what the scripture says about being put right with God through faith is this: “You are not to ask yourself, </w:t>
      </w:r>
      <w:proofErr w:type="gramStart"/>
      <w:r w:rsidRPr="00606044">
        <w:rPr>
          <w:b/>
          <w:i/>
          <w:sz w:val="21"/>
          <w:szCs w:val="21"/>
        </w:rPr>
        <w:t>Who</w:t>
      </w:r>
      <w:proofErr w:type="gramEnd"/>
      <w:r w:rsidRPr="00606044">
        <w:rPr>
          <w:b/>
          <w:i/>
          <w:sz w:val="21"/>
          <w:szCs w:val="21"/>
        </w:rPr>
        <w:t xml:space="preserve"> will go up into heaven?” (that is, to bring Christ down).</w:t>
      </w:r>
      <w:r>
        <w:rPr>
          <w:b/>
          <w:bCs/>
          <w:i/>
          <w:sz w:val="21"/>
          <w:szCs w:val="21"/>
          <w:vertAlign w:val="superscript"/>
        </w:rPr>
        <w:t xml:space="preserve"> </w:t>
      </w:r>
      <w:r w:rsidRPr="00606044">
        <w:rPr>
          <w:b/>
          <w:bCs/>
          <w:i/>
          <w:sz w:val="21"/>
          <w:szCs w:val="21"/>
          <w:vertAlign w:val="superscript"/>
        </w:rPr>
        <w:t> </w:t>
      </w:r>
      <w:r w:rsidRPr="00606044">
        <w:rPr>
          <w:b/>
          <w:i/>
          <w:sz w:val="21"/>
          <w:szCs w:val="21"/>
        </w:rPr>
        <w:t xml:space="preserve">“Nor are you to ask, </w:t>
      </w:r>
      <w:proofErr w:type="gramStart"/>
      <w:r w:rsidRPr="00606044">
        <w:rPr>
          <w:b/>
          <w:i/>
          <w:sz w:val="21"/>
          <w:szCs w:val="21"/>
        </w:rPr>
        <w:t>Who</w:t>
      </w:r>
      <w:proofErr w:type="gramEnd"/>
      <w:r w:rsidRPr="00606044">
        <w:rPr>
          <w:b/>
          <w:i/>
          <w:sz w:val="21"/>
          <w:szCs w:val="21"/>
        </w:rPr>
        <w:t xml:space="preserve"> will go down into the world below?” (that is, to bring Christ up from death). </w:t>
      </w:r>
      <w:r w:rsidRPr="00606044">
        <w:rPr>
          <w:b/>
          <w:bCs/>
          <w:i/>
          <w:sz w:val="21"/>
          <w:szCs w:val="21"/>
          <w:vertAlign w:val="superscript"/>
        </w:rPr>
        <w:t> </w:t>
      </w:r>
      <w:r w:rsidRPr="00606044">
        <w:rPr>
          <w:b/>
          <w:i/>
          <w:sz w:val="21"/>
          <w:szCs w:val="21"/>
        </w:rPr>
        <w:t xml:space="preserve">What it says is this: </w:t>
      </w:r>
      <w:r w:rsidRPr="00606044">
        <w:rPr>
          <w:b/>
          <w:i/>
          <w:sz w:val="21"/>
          <w:szCs w:val="21"/>
          <w:u w:val="single"/>
        </w:rPr>
        <w:t>“God's message is near you, on your lips and in your heart”</w:t>
      </w:r>
      <w:r w:rsidRPr="003F34DA">
        <w:rPr>
          <w:b/>
          <w:i/>
          <w:sz w:val="21"/>
          <w:szCs w:val="21"/>
        </w:rPr>
        <w:t xml:space="preserve"> ...</w:t>
      </w:r>
      <w:r>
        <w:rPr>
          <w:b/>
          <w:i/>
          <w:sz w:val="21"/>
          <w:szCs w:val="21"/>
        </w:rPr>
        <w:t xml:space="preserve"> Romans 10: 6-8</w:t>
      </w:r>
      <w:r w:rsidRPr="003F34DA">
        <w:rPr>
          <w:b/>
          <w:i/>
          <w:sz w:val="21"/>
          <w:szCs w:val="21"/>
        </w:rPr>
        <w:t xml:space="preserve">       </w:t>
      </w:r>
      <w:r>
        <w:rPr>
          <w:b/>
          <w:i/>
          <w:sz w:val="21"/>
          <w:szCs w:val="21"/>
        </w:rPr>
        <w:t xml:space="preserve">       </w:t>
      </w:r>
    </w:p>
    <w:p w14:paraId="566B95D1" w14:textId="77777777" w:rsidR="00AF0E75" w:rsidRDefault="00AF0E75" w:rsidP="00AF0E75"/>
    <w:p w14:paraId="3F3602DA" w14:textId="77777777" w:rsidR="00CB6554" w:rsidRDefault="00CB6554" w:rsidP="00AF0E75">
      <w:pPr>
        <w:ind w:right="18"/>
        <w:rPr>
          <w:i/>
          <w:sz w:val="16"/>
          <w:szCs w:val="16"/>
        </w:rPr>
      </w:pPr>
    </w:p>
    <w:p w14:paraId="38ECA853" w14:textId="77777777" w:rsidR="00CB6554" w:rsidRDefault="00CB6554" w:rsidP="00AF0E75">
      <w:pPr>
        <w:ind w:right="18"/>
        <w:rPr>
          <w:i/>
          <w:sz w:val="16"/>
          <w:szCs w:val="16"/>
        </w:rPr>
      </w:pPr>
    </w:p>
    <w:p w14:paraId="785F4AF7" w14:textId="16182FC0" w:rsidR="00AF0E75" w:rsidRPr="006218B9" w:rsidRDefault="00AF0E75" w:rsidP="00AF0E75">
      <w:pPr>
        <w:ind w:right="18"/>
        <w:rPr>
          <w:i/>
          <w:sz w:val="16"/>
          <w:szCs w:val="16"/>
        </w:rPr>
      </w:pPr>
      <w:r w:rsidRPr="006218B9">
        <w:rPr>
          <w:i/>
          <w:sz w:val="16"/>
          <w:szCs w:val="16"/>
        </w:rPr>
        <w:t>Message</w:t>
      </w:r>
      <w:r>
        <w:rPr>
          <w:i/>
          <w:sz w:val="16"/>
          <w:szCs w:val="16"/>
        </w:rPr>
        <w:t>s</w:t>
      </w:r>
      <w:r w:rsidRPr="006218B9">
        <w:rPr>
          <w:i/>
          <w:sz w:val="16"/>
          <w:szCs w:val="16"/>
        </w:rPr>
        <w:t xml:space="preserve">: Richard E. Bieber </w:t>
      </w:r>
      <w:r w:rsidR="00CB6554">
        <w:rPr>
          <w:i/>
          <w:sz w:val="16"/>
          <w:szCs w:val="16"/>
        </w:rPr>
        <w:t>2006</w:t>
      </w:r>
    </w:p>
    <w:p w14:paraId="77F69989" w14:textId="77777777" w:rsidR="00AF0E75" w:rsidRPr="0024267F" w:rsidRDefault="00AF0E75" w:rsidP="00AF0E75">
      <w:pPr>
        <w:jc w:val="center"/>
        <w:rPr>
          <w:rFonts w:ascii="Georgia" w:hAnsi="Georgia"/>
          <w:b/>
          <w:bCs/>
          <w:color w:val="77206D" w:themeColor="accent5" w:themeShade="BF"/>
        </w:rPr>
      </w:pPr>
      <w:hyperlink r:id="rId7" w:history="1">
        <w:r w:rsidRPr="0024267F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</w:rPr>
          <w:t>Maranatha Mirror Messages</w:t>
        </w:r>
      </w:hyperlink>
    </w:p>
    <w:p w14:paraId="4A6D1661" w14:textId="77777777" w:rsidR="00AF0E75" w:rsidRPr="00CE4BB4" w:rsidRDefault="00AF0E75" w:rsidP="00AF0E75">
      <w:pPr>
        <w:jc w:val="center"/>
        <w:rPr>
          <w:color w:val="77206D" w:themeColor="accent5" w:themeShade="BF"/>
          <w:sz w:val="16"/>
          <w:szCs w:val="16"/>
        </w:rPr>
      </w:pPr>
      <w:r w:rsidRPr="0024267F">
        <w:rPr>
          <w:rStyle w:val="Heading6Char"/>
          <w:rFonts w:ascii="Georgia" w:eastAsia="Georgia" w:hAnsi="Georgia" w:cs="Georgia"/>
          <w:noProof/>
          <w:color w:val="77206D" w:themeColor="accent5" w:themeShade="BF"/>
        </w:rPr>
        <w:drawing>
          <wp:anchor distT="0" distB="0" distL="114300" distR="114300" simplePos="0" relativeHeight="251659264" behindDoc="0" locked="0" layoutInCell="1" allowOverlap="1" wp14:anchorId="66799ADE" wp14:editId="62372C82">
            <wp:simplePos x="0" y="0"/>
            <wp:positionH relativeFrom="margin">
              <wp:posOffset>2682369</wp:posOffset>
            </wp:positionH>
            <wp:positionV relativeFrom="paragraph">
              <wp:posOffset>211455</wp:posOffset>
            </wp:positionV>
            <wp:extent cx="723459" cy="858242"/>
            <wp:effectExtent l="0" t="0" r="635" b="0"/>
            <wp:wrapNone/>
            <wp:docPr id="36" name="Picture 36" descr="A close up of a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459" cy="858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Pr="0024267F">
          <w:rPr>
            <w:rStyle w:val="Hyperlink"/>
            <w:rFonts w:eastAsiaTheme="majorEastAsia"/>
            <w:color w:val="77206D" w:themeColor="accent5" w:themeShade="BF"/>
            <w:sz w:val="16"/>
            <w:szCs w:val="16"/>
          </w:rPr>
          <w:t>mmirror.net</w:t>
        </w:r>
      </w:hyperlink>
    </w:p>
    <w:p w14:paraId="56005995" w14:textId="77777777" w:rsidR="00AF0E75" w:rsidRDefault="00AF0E75" w:rsidP="00AF0E75"/>
    <w:p w14:paraId="1B58F580" w14:textId="77777777" w:rsidR="006A6155" w:rsidRDefault="006A6155"/>
    <w:sectPr w:rsidR="006A61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350A1" w14:textId="77777777" w:rsidR="008E38A9" w:rsidRDefault="008E38A9" w:rsidP="00CB6554">
      <w:r>
        <w:separator/>
      </w:r>
    </w:p>
  </w:endnote>
  <w:endnote w:type="continuationSeparator" w:id="0">
    <w:p w14:paraId="377351E1" w14:textId="77777777" w:rsidR="008E38A9" w:rsidRDefault="008E38A9" w:rsidP="00CB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03287" w14:textId="77777777" w:rsidR="008E38A9" w:rsidRDefault="008E38A9" w:rsidP="00CB6554">
      <w:r>
        <w:separator/>
      </w:r>
    </w:p>
  </w:footnote>
  <w:footnote w:type="continuationSeparator" w:id="0">
    <w:p w14:paraId="583E062E" w14:textId="77777777" w:rsidR="008E38A9" w:rsidRDefault="008E38A9" w:rsidP="00CB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8B10" w14:textId="1024DFBF" w:rsidR="00CB6554" w:rsidRPr="00CB6554" w:rsidRDefault="00CB6554" w:rsidP="00CB6554">
    <w:pPr>
      <w:ind w:right="-162"/>
      <w:jc w:val="center"/>
      <w:rPr>
        <w:b/>
        <w:bCs/>
        <w:i/>
        <w:iCs/>
        <w:sz w:val="40"/>
        <w:szCs w:val="40"/>
      </w:rPr>
    </w:pPr>
    <w:r>
      <w:rPr>
        <w:b/>
        <w:bCs/>
        <w:i/>
        <w:iCs/>
        <w:sz w:val="40"/>
        <w:szCs w:val="40"/>
      </w:rPr>
      <w:t>FAR, BUT VERY NEAR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75"/>
    <w:rsid w:val="00220527"/>
    <w:rsid w:val="00224AED"/>
    <w:rsid w:val="00611805"/>
    <w:rsid w:val="006A6155"/>
    <w:rsid w:val="008E38A9"/>
    <w:rsid w:val="00AF0E75"/>
    <w:rsid w:val="00B43DEF"/>
    <w:rsid w:val="00C32C7D"/>
    <w:rsid w:val="00CB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813FA"/>
  <w15:chartTrackingRefBased/>
  <w15:docId w15:val="{BC9ACD33-3546-4870-AD13-DEF2541F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E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E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E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E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E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E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E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E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E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0E75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554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554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abou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mmirror.net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1</cp:revision>
  <dcterms:created xsi:type="dcterms:W3CDTF">2024-10-05T12:26:00Z</dcterms:created>
  <dcterms:modified xsi:type="dcterms:W3CDTF">2024-10-05T13:26:00Z</dcterms:modified>
</cp:coreProperties>
</file>