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36B5A" w14:textId="77777777" w:rsidR="00A831E8" w:rsidRPr="00A831E8" w:rsidRDefault="00A831E8" w:rsidP="00A831E8">
      <w:pPr>
        <w:ind w:right="108"/>
        <w:jc w:val="center"/>
        <w:rPr>
          <w:b/>
          <w:bCs/>
          <w:sz w:val="18"/>
          <w:szCs w:val="18"/>
          <w14:ligatures w14:val="none"/>
        </w:rPr>
      </w:pPr>
    </w:p>
    <w:p w14:paraId="3CAA3370" w14:textId="77777777" w:rsidR="00A831E8" w:rsidRPr="00A831E8" w:rsidRDefault="00A831E8" w:rsidP="00A831E8">
      <w:pPr>
        <w:ind w:right="108"/>
        <w:jc w:val="center"/>
        <w:rPr>
          <w:i/>
          <w:iCs/>
          <w:sz w:val="21"/>
          <w:szCs w:val="21"/>
          <w14:ligatures w14:val="none"/>
        </w:rPr>
      </w:pPr>
      <w:r w:rsidRPr="00A831E8">
        <w:rPr>
          <w:noProof/>
          <w14:ligatures w14:val="none"/>
        </w:rPr>
        <w:drawing>
          <wp:inline distT="0" distB="0" distL="0" distR="0" wp14:anchorId="3773F6B4" wp14:editId="16D65F43">
            <wp:extent cx="1397281" cy="1819275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25" cy="183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41E0F" w14:textId="77777777" w:rsidR="00A831E8" w:rsidRPr="00A831E8" w:rsidRDefault="00A831E8" w:rsidP="00A831E8">
      <w:pPr>
        <w:ind w:right="108"/>
        <w:rPr>
          <w:sz w:val="12"/>
          <w:szCs w:val="12"/>
          <w14:ligatures w14:val="none"/>
        </w:rPr>
      </w:pPr>
    </w:p>
    <w:p w14:paraId="2F822581" w14:textId="77777777" w:rsidR="00A831E8" w:rsidRPr="00A831E8" w:rsidRDefault="00A831E8" w:rsidP="00A831E8">
      <w:pPr>
        <w:ind w:right="108"/>
        <w:rPr>
          <w14:ligatures w14:val="none"/>
        </w:rPr>
      </w:pPr>
      <w:r w:rsidRPr="00A831E8">
        <w:rPr>
          <w14:ligatures w14:val="none"/>
        </w:rPr>
        <w:t>Suddenly, out of nowhere, you are arrested by the awareness that God is there.</w:t>
      </w:r>
    </w:p>
    <w:p w14:paraId="2EE5899A" w14:textId="77777777" w:rsidR="00A831E8" w:rsidRPr="00A831E8" w:rsidRDefault="00A831E8" w:rsidP="00A831E8">
      <w:pPr>
        <w:ind w:right="108"/>
        <w:rPr>
          <w:sz w:val="14"/>
          <w:szCs w:val="14"/>
          <w14:ligatures w14:val="none"/>
        </w:rPr>
      </w:pPr>
    </w:p>
    <w:p w14:paraId="36DC9437" w14:textId="77777777" w:rsidR="00A831E8" w:rsidRPr="00A831E8" w:rsidRDefault="00A831E8" w:rsidP="00A831E8">
      <w:pPr>
        <w:ind w:right="108"/>
        <w:rPr>
          <w14:ligatures w14:val="none"/>
        </w:rPr>
      </w:pPr>
      <w:r w:rsidRPr="00A831E8">
        <w:rPr>
          <w14:ligatures w14:val="none"/>
        </w:rPr>
        <w:t xml:space="preserve">All arguments for and against "the existence of God" fall away.  </w:t>
      </w:r>
    </w:p>
    <w:p w14:paraId="472ECF75" w14:textId="77777777" w:rsidR="00A831E8" w:rsidRPr="00A831E8" w:rsidRDefault="00A831E8" w:rsidP="00A831E8">
      <w:pPr>
        <w:ind w:right="108"/>
        <w:jc w:val="both"/>
        <w:rPr>
          <w:sz w:val="10"/>
          <w:szCs w:val="10"/>
          <w14:ligatures w14:val="none"/>
        </w:rPr>
      </w:pPr>
    </w:p>
    <w:p w14:paraId="69D98E4C" w14:textId="77777777" w:rsidR="00A831E8" w:rsidRPr="00A831E8" w:rsidRDefault="00A831E8" w:rsidP="00A831E8">
      <w:pPr>
        <w:ind w:right="108"/>
        <w:rPr>
          <w14:ligatures w14:val="none"/>
        </w:rPr>
      </w:pPr>
      <w:r w:rsidRPr="00A831E8">
        <w:rPr>
          <w14:ligatures w14:val="none"/>
        </w:rPr>
        <w:t>You just know that you are known by the One who rules the universe.</w:t>
      </w:r>
    </w:p>
    <w:p w14:paraId="5A34EECC" w14:textId="77777777" w:rsidR="00A831E8" w:rsidRPr="00A831E8" w:rsidRDefault="00A831E8" w:rsidP="00A831E8">
      <w:pPr>
        <w:ind w:right="108"/>
        <w:rPr>
          <w:sz w:val="16"/>
          <w:szCs w:val="16"/>
          <w14:ligatures w14:val="none"/>
        </w:rPr>
      </w:pPr>
    </w:p>
    <w:p w14:paraId="3BB9E53F" w14:textId="77777777" w:rsidR="00A831E8" w:rsidRPr="00A831E8" w:rsidRDefault="00A831E8" w:rsidP="00A831E8">
      <w:pPr>
        <w:ind w:left="1440" w:right="108"/>
        <w:rPr>
          <w:b/>
          <w:bCs/>
          <w:i/>
          <w:iCs/>
          <w:sz w:val="2"/>
          <w:szCs w:val="2"/>
          <w14:ligatures w14:val="none"/>
        </w:rPr>
      </w:pPr>
      <w:r w:rsidRPr="00A831E8">
        <w:rPr>
          <w:b/>
          <w:bCs/>
          <w:i/>
          <w:iCs/>
          <w:sz w:val="22"/>
          <w:szCs w:val="22"/>
          <w14:ligatures w14:val="none"/>
        </w:rPr>
        <w:t>Where could I go from your Spirit?</w:t>
      </w:r>
      <w:r w:rsidRPr="00A831E8">
        <w:rPr>
          <w:b/>
          <w:bCs/>
          <w:i/>
          <w:iCs/>
          <w:sz w:val="22"/>
          <w:szCs w:val="22"/>
          <w14:ligatures w14:val="none"/>
        </w:rPr>
        <w:br/>
        <w:t>Where could I run and hide from your face?</w:t>
      </w:r>
      <w:r w:rsidRPr="00A831E8">
        <w:rPr>
          <w:b/>
          <w:bCs/>
          <w:i/>
          <w:iCs/>
          <w:sz w:val="22"/>
          <w:szCs w:val="22"/>
          <w14:ligatures w14:val="none"/>
        </w:rPr>
        <w:br/>
        <w:t>If I go up to heaven, you’re there!</w:t>
      </w:r>
      <w:r w:rsidRPr="00A831E8">
        <w:rPr>
          <w:b/>
          <w:bCs/>
          <w:i/>
          <w:iCs/>
          <w:sz w:val="22"/>
          <w:szCs w:val="22"/>
          <w14:ligatures w14:val="none"/>
        </w:rPr>
        <w:br/>
        <w:t>If I go down to the realm of the dead, you’re there too!</w:t>
      </w:r>
      <w:r w:rsidRPr="00A831E8">
        <w:rPr>
          <w:b/>
          <w:bCs/>
          <w:i/>
          <w:iCs/>
          <w:sz w:val="22"/>
          <w:szCs w:val="22"/>
          <w14:ligatures w14:val="none"/>
        </w:rPr>
        <w:br/>
      </w:r>
      <w:r w:rsidRPr="00A831E8">
        <w:rPr>
          <w:b/>
          <w:bCs/>
          <w:i/>
          <w:iCs/>
          <w:sz w:val="22"/>
          <w:szCs w:val="22"/>
          <w:vertAlign w:val="superscript"/>
          <w14:ligatures w14:val="none"/>
        </w:rPr>
        <w:t> </w:t>
      </w:r>
      <w:r w:rsidRPr="00A831E8">
        <w:rPr>
          <w:b/>
          <w:bCs/>
          <w:i/>
          <w:iCs/>
          <w:sz w:val="22"/>
          <w:szCs w:val="22"/>
          <w14:ligatures w14:val="none"/>
        </w:rPr>
        <w:t>If I fly with wings into the shining dawn, you’re there!</w:t>
      </w:r>
      <w:r w:rsidRPr="00A831E8">
        <w:rPr>
          <w:b/>
          <w:bCs/>
          <w:i/>
          <w:iCs/>
          <w:sz w:val="22"/>
          <w:szCs w:val="22"/>
          <w14:ligatures w14:val="none"/>
        </w:rPr>
        <w:br/>
        <w:t xml:space="preserve">If I fly into the radiant sunset, you’re there waiting! </w:t>
      </w:r>
      <w:r w:rsidRPr="00A831E8">
        <w:rPr>
          <w:b/>
          <w:bCs/>
          <w:i/>
          <w:iCs/>
          <w:sz w:val="22"/>
          <w:szCs w:val="22"/>
          <w14:ligatures w14:val="none"/>
        </w:rPr>
        <w:br/>
        <w:t>Wherever I go, your hand will guide me; your strength will empower me</w:t>
      </w:r>
      <w:r w:rsidRPr="00A831E8">
        <w:rPr>
          <w:b/>
          <w:bCs/>
          <w:i/>
          <w:iCs/>
          <w14:ligatures w14:val="none"/>
        </w:rPr>
        <w:t>.</w:t>
      </w:r>
      <w:r w:rsidRPr="00A831E8">
        <w:rPr>
          <w:b/>
          <w:bCs/>
          <w:i/>
          <w:iCs/>
          <w:sz w:val="22"/>
          <w:szCs w:val="22"/>
          <w14:ligatures w14:val="none"/>
        </w:rPr>
        <w:tab/>
      </w:r>
      <w:r w:rsidRPr="00A831E8">
        <w:rPr>
          <w:b/>
          <w:bCs/>
          <w:i/>
          <w:iCs/>
          <w:sz w:val="22"/>
          <w:szCs w:val="22"/>
          <w14:ligatures w14:val="none"/>
        </w:rPr>
        <w:tab/>
      </w:r>
      <w:r w:rsidRPr="00A831E8">
        <w:rPr>
          <w:b/>
          <w:bCs/>
          <w:i/>
          <w:iCs/>
          <w:sz w:val="22"/>
          <w:szCs w:val="22"/>
          <w14:ligatures w14:val="none"/>
        </w:rPr>
        <w:tab/>
      </w:r>
      <w:r w:rsidRPr="00A831E8">
        <w:rPr>
          <w:b/>
          <w:bCs/>
          <w:i/>
          <w:iCs/>
          <w:sz w:val="22"/>
          <w:szCs w:val="22"/>
          <w14:ligatures w14:val="none"/>
        </w:rPr>
        <w:tab/>
      </w:r>
    </w:p>
    <w:p w14:paraId="659C7342" w14:textId="77777777" w:rsidR="00A831E8" w:rsidRPr="00A831E8" w:rsidRDefault="00A831E8" w:rsidP="00A831E8">
      <w:pPr>
        <w:ind w:right="108"/>
        <w:jc w:val="right"/>
        <w:rPr>
          <w:b/>
          <w:bCs/>
          <w:i/>
          <w:iCs/>
          <w:sz w:val="22"/>
          <w:szCs w:val="22"/>
          <w14:ligatures w14:val="none"/>
        </w:rPr>
      </w:pPr>
      <w:r w:rsidRPr="00A831E8">
        <w:rPr>
          <w:b/>
          <w:bCs/>
          <w:i/>
          <w:iCs/>
          <w:sz w:val="22"/>
          <w:szCs w:val="22"/>
          <w14:ligatures w14:val="none"/>
        </w:rPr>
        <w:t>Psalm 139:7-10</w:t>
      </w:r>
    </w:p>
    <w:p w14:paraId="3DFE8EDB" w14:textId="77777777" w:rsidR="00A831E8" w:rsidRPr="00A831E8" w:rsidRDefault="00A831E8" w:rsidP="00A831E8">
      <w:pPr>
        <w:ind w:right="108"/>
        <w:rPr>
          <w:b/>
          <w:bCs/>
          <w:i/>
          <w:iCs/>
          <w:sz w:val="8"/>
          <w:szCs w:val="8"/>
          <w14:ligatures w14:val="none"/>
        </w:rPr>
      </w:pPr>
    </w:p>
    <w:p w14:paraId="69BB4644" w14:textId="77777777" w:rsidR="00A831E8" w:rsidRPr="00A831E8" w:rsidRDefault="00A831E8" w:rsidP="00A831E8">
      <w:pPr>
        <w:ind w:right="108"/>
        <w:rPr>
          <w14:ligatures w14:val="none"/>
        </w:rPr>
      </w:pPr>
      <w:r w:rsidRPr="00A831E8">
        <w:rPr>
          <w14:ligatures w14:val="none"/>
        </w:rPr>
        <w:t xml:space="preserve">"What's going on?" you say to yourself.  </w:t>
      </w:r>
    </w:p>
    <w:p w14:paraId="50838F52" w14:textId="77777777" w:rsidR="00A831E8" w:rsidRPr="00A831E8" w:rsidRDefault="00A831E8" w:rsidP="00A831E8">
      <w:pPr>
        <w:ind w:left="2160" w:right="108"/>
        <w:rPr>
          <w14:ligatures w14:val="none"/>
        </w:rPr>
      </w:pPr>
      <w:r w:rsidRPr="00A831E8">
        <w:rPr>
          <w14:ligatures w14:val="none"/>
        </w:rPr>
        <w:t>"Am I hallucinating?  Am I losing my grip?"</w:t>
      </w:r>
    </w:p>
    <w:p w14:paraId="621E16DA" w14:textId="77777777" w:rsidR="00A831E8" w:rsidRPr="00A831E8" w:rsidRDefault="00A831E8" w:rsidP="00A831E8">
      <w:pPr>
        <w:ind w:right="108"/>
        <w:rPr>
          <w:sz w:val="18"/>
          <w:szCs w:val="18"/>
          <w14:ligatures w14:val="none"/>
        </w:rPr>
      </w:pPr>
    </w:p>
    <w:p w14:paraId="375F8FC6" w14:textId="77777777" w:rsidR="00A831E8" w:rsidRPr="00A831E8" w:rsidRDefault="00A831E8" w:rsidP="00A831E8">
      <w:pPr>
        <w:spacing w:line="276" w:lineRule="auto"/>
        <w:ind w:left="720" w:right="108"/>
        <w:rPr>
          <w14:ligatures w14:val="none"/>
        </w:rPr>
      </w:pPr>
      <w:r w:rsidRPr="00A831E8">
        <w:rPr>
          <w14:ligatures w14:val="none"/>
        </w:rPr>
        <w:t>No, you have begun to awaken.</w:t>
      </w:r>
    </w:p>
    <w:p w14:paraId="681B6BF4" w14:textId="77777777" w:rsidR="00A831E8" w:rsidRPr="00A831E8" w:rsidRDefault="00A831E8" w:rsidP="00A831E8">
      <w:pPr>
        <w:spacing w:line="276" w:lineRule="auto"/>
        <w:ind w:left="720" w:right="108"/>
        <w:rPr>
          <w14:ligatures w14:val="none"/>
        </w:rPr>
      </w:pPr>
      <w:r w:rsidRPr="00A831E8">
        <w:rPr>
          <w14:ligatures w14:val="none"/>
        </w:rPr>
        <w:t>You are being called to life by the Living Word.</w:t>
      </w:r>
    </w:p>
    <w:p w14:paraId="7F096559" w14:textId="77777777" w:rsidR="00A831E8" w:rsidRPr="00A831E8" w:rsidRDefault="00A831E8" w:rsidP="00A831E8">
      <w:pPr>
        <w:spacing w:line="276" w:lineRule="auto"/>
        <w:ind w:left="720" w:right="108"/>
        <w:rPr>
          <w14:ligatures w14:val="none"/>
        </w:rPr>
      </w:pPr>
      <w:r w:rsidRPr="00A831E8">
        <w:rPr>
          <w14:ligatures w14:val="none"/>
        </w:rPr>
        <w:t>A door has opened for you into God's world.</w:t>
      </w:r>
    </w:p>
    <w:p w14:paraId="26821540" w14:textId="77777777" w:rsidR="00A831E8" w:rsidRPr="00A831E8" w:rsidRDefault="00A831E8" w:rsidP="00A831E8">
      <w:pPr>
        <w:ind w:left="720" w:right="108"/>
        <w:rPr>
          <w:sz w:val="10"/>
          <w:szCs w:val="10"/>
          <w14:ligatures w14:val="none"/>
        </w:rPr>
      </w:pPr>
    </w:p>
    <w:p w14:paraId="6775ECEC" w14:textId="77777777" w:rsidR="00A831E8" w:rsidRPr="00A831E8" w:rsidRDefault="00A831E8" w:rsidP="00A831E8">
      <w:pPr>
        <w:ind w:right="108"/>
        <w:jc w:val="center"/>
        <w:rPr>
          <w:b/>
          <w:bCs/>
          <w:color w:val="0B769F" w:themeColor="accent4" w:themeShade="BF"/>
          <w14:ligatures w14:val="none"/>
        </w:rPr>
      </w:pPr>
      <w:r w:rsidRPr="00A831E8">
        <w:rPr>
          <w:b/>
          <w:bCs/>
          <w:color w:val="0B769F" w:themeColor="accent4" w:themeShade="BF"/>
          <w:sz w:val="28"/>
          <w:szCs w:val="28"/>
          <w14:ligatures w14:val="none"/>
        </w:rPr>
        <w:t>The next step is yours.</w:t>
      </w:r>
    </w:p>
    <w:p w14:paraId="6629E102" w14:textId="77777777" w:rsidR="00A831E8" w:rsidRPr="00A831E8" w:rsidRDefault="00A831E8" w:rsidP="00A831E8">
      <w:pPr>
        <w:ind w:right="108"/>
        <w:jc w:val="center"/>
        <w:rPr>
          <w:b/>
          <w:bCs/>
          <w14:ligatures w14:val="none"/>
        </w:rPr>
      </w:pPr>
    </w:p>
    <w:p w14:paraId="320F0E2D" w14:textId="77777777" w:rsidR="00A831E8" w:rsidRPr="00A831E8" w:rsidRDefault="00A831E8" w:rsidP="00A831E8">
      <w:pPr>
        <w:ind w:right="108"/>
        <w:rPr>
          <w:sz w:val="2"/>
          <w:szCs w:val="2"/>
          <w14:ligatures w14:val="none"/>
        </w:rPr>
      </w:pPr>
    </w:p>
    <w:p w14:paraId="069F922B" w14:textId="77777777" w:rsidR="00A831E8" w:rsidRPr="00A831E8" w:rsidRDefault="00A831E8" w:rsidP="00A831E8">
      <w:pPr>
        <w:ind w:left="720" w:right="108"/>
        <w:rPr>
          <w:b/>
          <w:bCs/>
          <w:i/>
          <w:iCs/>
          <w14:ligatures w14:val="none"/>
        </w:rPr>
      </w:pPr>
      <w:r w:rsidRPr="00A831E8">
        <w:rPr>
          <w:b/>
          <w:bCs/>
          <w:i/>
          <w:iCs/>
          <w14:ligatures w14:val="none"/>
        </w:rPr>
        <w:t>"</w:t>
      </w:r>
      <w:r w:rsidRPr="00A831E8">
        <w:rPr>
          <w:b/>
          <w:bCs/>
          <w:i/>
          <w:iCs/>
          <w:sz w:val="22"/>
          <w:szCs w:val="22"/>
          <w14:ligatures w14:val="none"/>
        </w:rPr>
        <w:t xml:space="preserve">Truly, truly I say to you, the hour is coming, and now is, when the dead will hear the voice of the Son of God…. </w:t>
      </w:r>
      <w:r w:rsidRPr="00A831E8">
        <w:rPr>
          <w:b/>
          <w:bCs/>
          <w:i/>
          <w:iCs/>
          <w14:ligatures w14:val="none"/>
        </w:rPr>
        <w:t>….and those who listen (who respond) will live."</w:t>
      </w:r>
    </w:p>
    <w:p w14:paraId="32B7297A" w14:textId="77777777" w:rsidR="00A831E8" w:rsidRPr="00A831E8" w:rsidRDefault="00A831E8" w:rsidP="00A831E8">
      <w:pPr>
        <w:ind w:right="108"/>
        <w:jc w:val="right"/>
        <w:rPr>
          <w:b/>
          <w:bCs/>
          <w:i/>
          <w:iCs/>
          <w14:ligatures w14:val="none"/>
        </w:rPr>
      </w:pPr>
      <w:r w:rsidRPr="00A831E8">
        <w:rPr>
          <w14:ligatures w14:val="none"/>
        </w:rPr>
        <w:tab/>
      </w:r>
      <w:r w:rsidRPr="00A831E8">
        <w:rPr>
          <w14:ligatures w14:val="none"/>
        </w:rPr>
        <w:tab/>
      </w:r>
      <w:r w:rsidRPr="00A831E8">
        <w:rPr>
          <w14:ligatures w14:val="none"/>
        </w:rPr>
        <w:tab/>
      </w:r>
      <w:r w:rsidRPr="00A831E8">
        <w:rPr>
          <w14:ligatures w14:val="none"/>
        </w:rPr>
        <w:tab/>
      </w:r>
      <w:r w:rsidRPr="00A831E8">
        <w:rPr>
          <w14:ligatures w14:val="none"/>
        </w:rPr>
        <w:tab/>
      </w:r>
      <w:r w:rsidRPr="00A831E8">
        <w:rPr>
          <w:b/>
          <w:bCs/>
          <w:i/>
          <w:iCs/>
          <w14:ligatures w14:val="none"/>
        </w:rPr>
        <w:t xml:space="preserve">John 5:25 </w:t>
      </w:r>
    </w:p>
    <w:p w14:paraId="37BF0D74" w14:textId="77777777" w:rsidR="00A831E8" w:rsidRPr="00A831E8" w:rsidRDefault="00A831E8" w:rsidP="00A831E8">
      <w:pPr>
        <w:ind w:right="108"/>
        <w:rPr>
          <w:sz w:val="18"/>
          <w:szCs w:val="18"/>
          <w14:ligatures w14:val="none"/>
        </w:rPr>
      </w:pPr>
    </w:p>
    <w:p w14:paraId="4CB6CD52" w14:textId="77777777" w:rsidR="00A831E8" w:rsidRDefault="00A831E8" w:rsidP="000B46FD">
      <w:pPr>
        <w:spacing w:line="240" w:lineRule="exact"/>
        <w:ind w:right="-270"/>
        <w:rPr>
          <w:i/>
          <w:sz w:val="20"/>
          <w:szCs w:val="20"/>
        </w:rPr>
      </w:pPr>
    </w:p>
    <w:p w14:paraId="5A7C7004" w14:textId="1A681860" w:rsidR="000B46FD" w:rsidRPr="00994B6F" w:rsidRDefault="000B46FD" w:rsidP="000B46FD">
      <w:pPr>
        <w:spacing w:line="240" w:lineRule="exact"/>
        <w:ind w:right="-270"/>
        <w:rPr>
          <w:i/>
          <w:sz w:val="20"/>
          <w:szCs w:val="20"/>
        </w:rPr>
      </w:pPr>
      <w:r w:rsidRPr="00994B6F">
        <w:rPr>
          <w:i/>
          <w:sz w:val="20"/>
          <w:szCs w:val="20"/>
        </w:rPr>
        <w:t xml:space="preserve">Message: Richard E. Bieber </w:t>
      </w:r>
      <w:r w:rsidR="00A831E8">
        <w:rPr>
          <w:i/>
          <w:sz w:val="20"/>
          <w:szCs w:val="20"/>
        </w:rPr>
        <w:t>2015</w:t>
      </w:r>
    </w:p>
    <w:p w14:paraId="72E22EC1" w14:textId="4A9457D6" w:rsidR="000B46FD" w:rsidRPr="00994B6F" w:rsidRDefault="000B46FD" w:rsidP="000B46FD">
      <w:pPr>
        <w:spacing w:line="240" w:lineRule="exact"/>
        <w:ind w:right="-270"/>
        <w:rPr>
          <w:sz w:val="20"/>
          <w:szCs w:val="20"/>
        </w:rPr>
      </w:pPr>
      <w:r w:rsidRPr="00994B6F">
        <w:rPr>
          <w:i/>
          <w:sz w:val="20"/>
          <w:szCs w:val="20"/>
        </w:rPr>
        <w:t>Artwork:</w:t>
      </w:r>
      <w:r>
        <w:rPr>
          <w:i/>
          <w:sz w:val="20"/>
          <w:szCs w:val="20"/>
        </w:rPr>
        <w:t xml:space="preserve"> </w:t>
      </w:r>
      <w:r w:rsidR="00A831E8">
        <w:rPr>
          <w:i/>
          <w:sz w:val="20"/>
          <w:szCs w:val="20"/>
        </w:rPr>
        <w:t>Elizabeth Wang</w:t>
      </w:r>
    </w:p>
    <w:p w14:paraId="6A289221" w14:textId="77777777" w:rsidR="000B46FD" w:rsidRPr="00725EBE" w:rsidRDefault="000B46FD" w:rsidP="000B46FD">
      <w:pPr>
        <w:rPr>
          <w:sz w:val="18"/>
          <w:szCs w:val="18"/>
        </w:rPr>
      </w:pPr>
    </w:p>
    <w:p w14:paraId="317AEB1C" w14:textId="77777777" w:rsidR="000B46FD" w:rsidRPr="00C6424A" w:rsidRDefault="000B46FD" w:rsidP="000B46FD">
      <w:pPr>
        <w:jc w:val="center"/>
        <w:rPr>
          <w:b/>
          <w:bCs/>
          <w:lang w:val="en"/>
        </w:rPr>
      </w:pPr>
      <w:hyperlink r:id="rId7" w:history="1">
        <w:r w:rsidRPr="00C6424A">
          <w:rPr>
            <w:rStyle w:val="Hyperlink"/>
            <w:b/>
            <w:bCs/>
            <w:lang w:val="en"/>
          </w:rPr>
          <w:t>Maranatha Mirror Messages</w:t>
        </w:r>
      </w:hyperlink>
    </w:p>
    <w:p w14:paraId="539A52F5" w14:textId="77777777" w:rsidR="000B46FD" w:rsidRDefault="000B46FD" w:rsidP="000B46FD">
      <w:pPr>
        <w:jc w:val="center"/>
        <w:rPr>
          <w:lang w:val="en"/>
        </w:rPr>
      </w:pPr>
      <w:hyperlink r:id="rId8" w:history="1">
        <w:r w:rsidRPr="00C6424A">
          <w:rPr>
            <w:rStyle w:val="Hyperlink"/>
            <w:lang w:val="en"/>
          </w:rPr>
          <w:t>mmirror.net</w:t>
        </w:r>
      </w:hyperlink>
    </w:p>
    <w:p w14:paraId="626D6D46" w14:textId="77777777" w:rsidR="000B46FD" w:rsidRPr="00994B6F" w:rsidRDefault="000B46FD" w:rsidP="000B46FD">
      <w:pPr>
        <w:jc w:val="center"/>
        <w:rPr>
          <w:lang w:val="en"/>
        </w:rPr>
      </w:pPr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CA5D3B3" wp14:editId="60B755D0">
            <wp:simplePos x="0" y="0"/>
            <wp:positionH relativeFrom="margin">
              <wp:posOffset>2628900</wp:posOffset>
            </wp:positionH>
            <wp:positionV relativeFrom="paragraph">
              <wp:posOffset>76200</wp:posOffset>
            </wp:positionV>
            <wp:extent cx="790575" cy="937862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37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60254" w14:textId="77777777" w:rsidR="000B46FD" w:rsidRDefault="000B46FD" w:rsidP="000B46FD"/>
    <w:p w14:paraId="50941992" w14:textId="77777777" w:rsidR="000B46FD" w:rsidRDefault="000B46FD" w:rsidP="000B46FD"/>
    <w:p w14:paraId="21F338DF" w14:textId="77777777" w:rsidR="006A6155" w:rsidRDefault="006A6155"/>
    <w:sectPr w:rsidR="006A615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56411" w14:textId="77777777" w:rsidR="00A831E8" w:rsidRDefault="00A831E8" w:rsidP="00A831E8">
      <w:r>
        <w:separator/>
      </w:r>
    </w:p>
  </w:endnote>
  <w:endnote w:type="continuationSeparator" w:id="0">
    <w:p w14:paraId="3969656C" w14:textId="77777777" w:rsidR="00A831E8" w:rsidRDefault="00A831E8" w:rsidP="00A8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41CE0" w14:textId="77777777" w:rsidR="00A831E8" w:rsidRDefault="00A831E8" w:rsidP="00A831E8">
      <w:r>
        <w:separator/>
      </w:r>
    </w:p>
  </w:footnote>
  <w:footnote w:type="continuationSeparator" w:id="0">
    <w:p w14:paraId="3EE2CCE9" w14:textId="77777777" w:rsidR="00A831E8" w:rsidRDefault="00A831E8" w:rsidP="00A83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BC4E6" w14:textId="77777777" w:rsidR="00A831E8" w:rsidRPr="00A831E8" w:rsidRDefault="00A831E8" w:rsidP="00A831E8">
    <w:pPr>
      <w:ind w:right="108"/>
      <w:jc w:val="center"/>
      <w:rPr>
        <w:b/>
        <w:bCs/>
        <w:sz w:val="32"/>
        <w:szCs w:val="32"/>
        <w14:ligatures w14:val="none"/>
      </w:rPr>
    </w:pPr>
    <w:r w:rsidRPr="00A831E8">
      <w:rPr>
        <w:b/>
        <w:bCs/>
        <w:sz w:val="32"/>
        <w:szCs w:val="32"/>
        <w14:ligatures w14:val="none"/>
      </w:rPr>
      <w:t>THE AWAKENING</w:t>
    </w:r>
  </w:p>
  <w:p w14:paraId="735310A9" w14:textId="77777777" w:rsidR="00A831E8" w:rsidRDefault="00A831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FD"/>
    <w:rsid w:val="000B46FD"/>
    <w:rsid w:val="00224AED"/>
    <w:rsid w:val="005176E1"/>
    <w:rsid w:val="00611805"/>
    <w:rsid w:val="006A6155"/>
    <w:rsid w:val="007C0CB8"/>
    <w:rsid w:val="00A831E8"/>
    <w:rsid w:val="00B43DEF"/>
    <w:rsid w:val="00C3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778B3"/>
  <w15:chartTrackingRefBased/>
  <w15:docId w15:val="{7EB8D37B-505B-4724-A8EF-23A9493E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6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6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6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6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6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6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6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6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6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6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6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6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6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6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6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6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6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46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6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4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4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6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46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46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6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6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46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46FD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1E8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3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1E8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irror.ne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mirror.net/more-messag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mmirror.net/ab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2024-10-06T23:15:00Z</dcterms:created>
  <dcterms:modified xsi:type="dcterms:W3CDTF">2024-10-06T23:15:00Z</dcterms:modified>
</cp:coreProperties>
</file>